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39" w:type="dxa"/>
        <w:tblLayout w:type="fixed"/>
        <w:tblCellMar>
          <w:left w:w="0" w:type="dxa"/>
          <w:right w:w="0" w:type="dxa"/>
        </w:tblCellMar>
        <w:tblLook w:val="04A0"/>
      </w:tblPr>
      <w:tblGrid>
        <w:gridCol w:w="3085"/>
        <w:gridCol w:w="5954"/>
      </w:tblGrid>
      <w:tr w:rsidR="00B2653D" w:rsidRPr="00B553EB" w:rsidTr="00C550CE">
        <w:trPr>
          <w:trHeight w:val="987"/>
        </w:trPr>
        <w:tc>
          <w:tcPr>
            <w:tcW w:w="3085" w:type="dxa"/>
            <w:tcMar>
              <w:top w:w="0" w:type="dxa"/>
              <w:left w:w="108" w:type="dxa"/>
              <w:bottom w:w="0" w:type="dxa"/>
              <w:right w:w="108" w:type="dxa"/>
            </w:tcMar>
          </w:tcPr>
          <w:p w:rsidR="0015042C" w:rsidRDefault="00B2653D">
            <w:pPr>
              <w:pStyle w:val="NormalWeb"/>
              <w:keepNext/>
              <w:spacing w:before="0" w:beforeAutospacing="0" w:after="0" w:afterAutospacing="0"/>
              <w:jc w:val="center"/>
              <w:rPr>
                <w:kern w:val="2"/>
                <w:sz w:val="26"/>
                <w:szCs w:val="26"/>
              </w:rPr>
            </w:pPr>
            <w:r w:rsidRPr="00B2653D">
              <w:rPr>
                <w:b/>
                <w:bCs/>
                <w:kern w:val="2"/>
                <w:sz w:val="26"/>
                <w:szCs w:val="26"/>
              </w:rPr>
              <w:t>C</w:t>
            </w:r>
            <w:r w:rsidR="00BC33E4" w:rsidRPr="00BC33E4">
              <w:rPr>
                <w:b/>
                <w:bCs/>
                <w:kern w:val="2"/>
                <w:sz w:val="26"/>
                <w:szCs w:val="26"/>
              </w:rPr>
              <w:t xml:space="preserve">HÍNH PHỦ </w:t>
            </w:r>
            <w:r w:rsidR="00236702" w:rsidRPr="00236702">
              <w:rPr>
                <w:b/>
                <w:bCs/>
                <w:kern w:val="2"/>
                <w:sz w:val="26"/>
                <w:szCs w:val="26"/>
              </w:rPr>
              <w:br/>
            </w:r>
            <w:r w:rsidR="00236702" w:rsidRPr="00236702">
              <w:rPr>
                <w:kern w:val="2"/>
                <w:sz w:val="26"/>
                <w:szCs w:val="26"/>
                <w:vertAlign w:val="superscript"/>
              </w:rPr>
              <w:t>________</w:t>
            </w:r>
          </w:p>
          <w:p w:rsidR="0015042C" w:rsidRDefault="0015042C">
            <w:pPr>
              <w:pStyle w:val="NormalWeb"/>
              <w:keepNext/>
              <w:spacing w:before="0" w:beforeAutospacing="0" w:after="0" w:afterAutospacing="0"/>
              <w:jc w:val="center"/>
              <w:rPr>
                <w:kern w:val="2"/>
                <w:sz w:val="26"/>
                <w:szCs w:val="26"/>
              </w:rPr>
            </w:pPr>
          </w:p>
          <w:p w:rsidR="0015042C" w:rsidRDefault="00236702">
            <w:pPr>
              <w:pStyle w:val="NormalWeb"/>
              <w:keepNext/>
              <w:spacing w:before="0" w:beforeAutospacing="0" w:after="0" w:afterAutospacing="0"/>
              <w:jc w:val="center"/>
              <w:rPr>
                <w:kern w:val="2"/>
                <w:szCs w:val="28"/>
              </w:rPr>
            </w:pPr>
            <w:r w:rsidRPr="00236702">
              <w:rPr>
                <w:kern w:val="2"/>
                <w:sz w:val="26"/>
                <w:szCs w:val="26"/>
              </w:rPr>
              <w:t xml:space="preserve">Số:     </w:t>
            </w:r>
            <w:r w:rsidR="008138FD">
              <w:rPr>
                <w:kern w:val="2"/>
                <w:sz w:val="26"/>
                <w:szCs w:val="26"/>
              </w:rPr>
              <w:t xml:space="preserve"> </w:t>
            </w:r>
            <w:r w:rsidRPr="00236702">
              <w:rPr>
                <w:kern w:val="2"/>
                <w:sz w:val="26"/>
                <w:szCs w:val="26"/>
              </w:rPr>
              <w:t xml:space="preserve">   /2020/NĐ-CP</w:t>
            </w:r>
          </w:p>
        </w:tc>
        <w:tc>
          <w:tcPr>
            <w:tcW w:w="5954" w:type="dxa"/>
            <w:tcMar>
              <w:top w:w="0" w:type="dxa"/>
              <w:left w:w="108" w:type="dxa"/>
              <w:bottom w:w="0" w:type="dxa"/>
              <w:right w:w="108" w:type="dxa"/>
            </w:tcMar>
          </w:tcPr>
          <w:p w:rsidR="0015042C" w:rsidRDefault="00B2653D">
            <w:pPr>
              <w:pStyle w:val="NormalWeb"/>
              <w:keepNext/>
              <w:spacing w:before="0" w:beforeAutospacing="0" w:after="0" w:afterAutospacing="0"/>
              <w:jc w:val="center"/>
              <w:rPr>
                <w:b/>
                <w:bCs/>
                <w:kern w:val="2"/>
                <w:szCs w:val="28"/>
              </w:rPr>
            </w:pPr>
            <w:r w:rsidRPr="00B553EB">
              <w:rPr>
                <w:b/>
                <w:bCs/>
                <w:kern w:val="2"/>
                <w:sz w:val="26"/>
                <w:szCs w:val="28"/>
              </w:rPr>
              <w:t>CỘNG HÒA XÃ HỘI CHỦ NGHĨA VIỆT NAM</w:t>
            </w:r>
            <w:r w:rsidRPr="00B553EB">
              <w:rPr>
                <w:b/>
                <w:bCs/>
                <w:kern w:val="2"/>
                <w:sz w:val="26"/>
                <w:szCs w:val="28"/>
              </w:rPr>
              <w:br/>
            </w:r>
            <w:r w:rsidR="00236702" w:rsidRPr="00236702">
              <w:rPr>
                <w:b/>
                <w:bCs/>
                <w:kern w:val="2"/>
                <w:sz w:val="28"/>
                <w:szCs w:val="28"/>
              </w:rPr>
              <w:t>Độc lập - Tự do - Hạnh phúc</w:t>
            </w:r>
            <w:r w:rsidRPr="00B553EB">
              <w:rPr>
                <w:b/>
                <w:bCs/>
                <w:kern w:val="2"/>
                <w:sz w:val="26"/>
                <w:szCs w:val="28"/>
              </w:rPr>
              <w:br/>
            </w:r>
            <w:r>
              <w:rPr>
                <w:b/>
                <w:bCs/>
                <w:kern w:val="2"/>
                <w:szCs w:val="28"/>
                <w:vertAlign w:val="superscript"/>
              </w:rPr>
              <w:t>______________________________________</w:t>
            </w:r>
          </w:p>
          <w:p w:rsidR="0015042C" w:rsidRDefault="00B2653D" w:rsidP="00793890">
            <w:pPr>
              <w:pStyle w:val="NormalWeb"/>
              <w:keepNext/>
              <w:spacing w:before="0" w:beforeAutospacing="0" w:after="0" w:afterAutospacing="0"/>
              <w:jc w:val="center"/>
              <w:rPr>
                <w:kern w:val="2"/>
                <w:szCs w:val="28"/>
              </w:rPr>
            </w:pPr>
            <w:r w:rsidRPr="00B553EB">
              <w:rPr>
                <w:i/>
                <w:iCs/>
                <w:kern w:val="2"/>
                <w:sz w:val="28"/>
                <w:szCs w:val="28"/>
              </w:rPr>
              <w:t>Hà Nội, ngày       tháng</w:t>
            </w:r>
            <w:r w:rsidR="00793890">
              <w:rPr>
                <w:i/>
                <w:iCs/>
                <w:kern w:val="2"/>
                <w:sz w:val="28"/>
                <w:szCs w:val="28"/>
              </w:rPr>
              <w:t xml:space="preserve"> 10 </w:t>
            </w:r>
            <w:r w:rsidRPr="00B553EB">
              <w:rPr>
                <w:i/>
                <w:iCs/>
                <w:kern w:val="2"/>
                <w:sz w:val="28"/>
                <w:szCs w:val="28"/>
              </w:rPr>
              <w:t>năm 2020</w:t>
            </w:r>
          </w:p>
        </w:tc>
      </w:tr>
    </w:tbl>
    <w:p w:rsidR="0015042C" w:rsidRDefault="0015042C">
      <w:pPr>
        <w:pStyle w:val="NormalWeb"/>
        <w:keepNext/>
        <w:spacing w:before="0" w:beforeAutospacing="0" w:after="0" w:afterAutospacing="0"/>
        <w:jc w:val="center"/>
        <w:rPr>
          <w:b/>
          <w:bCs/>
          <w:kern w:val="2"/>
          <w:sz w:val="26"/>
          <w:szCs w:val="28"/>
        </w:rPr>
      </w:pPr>
      <w:bookmarkStart w:id="0" w:name="loai_nd"/>
    </w:p>
    <w:p w:rsidR="0015042C" w:rsidRDefault="0015042C">
      <w:pPr>
        <w:pStyle w:val="NormalWeb"/>
        <w:keepNext/>
        <w:spacing w:before="0" w:beforeAutospacing="0" w:after="0" w:afterAutospacing="0"/>
        <w:jc w:val="center"/>
        <w:rPr>
          <w:b/>
          <w:bCs/>
          <w:kern w:val="2"/>
          <w:sz w:val="30"/>
          <w:szCs w:val="28"/>
        </w:rPr>
      </w:pPr>
    </w:p>
    <w:p w:rsidR="0015042C" w:rsidRDefault="00C93076">
      <w:pPr>
        <w:pStyle w:val="NormalWeb"/>
        <w:keepNext/>
        <w:spacing w:before="0" w:beforeAutospacing="0" w:after="0" w:afterAutospacing="0"/>
        <w:jc w:val="center"/>
        <w:rPr>
          <w:kern w:val="2"/>
          <w:sz w:val="28"/>
          <w:szCs w:val="28"/>
        </w:rPr>
      </w:pPr>
      <w:r w:rsidRPr="00B553EB">
        <w:rPr>
          <w:b/>
          <w:bCs/>
          <w:kern w:val="2"/>
          <w:sz w:val="28"/>
          <w:szCs w:val="28"/>
        </w:rPr>
        <w:t>NGHỊ ĐỊNH</w:t>
      </w:r>
      <w:bookmarkEnd w:id="0"/>
    </w:p>
    <w:p w:rsidR="00604827" w:rsidRDefault="006E5737">
      <w:pPr>
        <w:pStyle w:val="NormalWeb"/>
        <w:keepNext/>
        <w:spacing w:before="0" w:beforeAutospacing="0" w:after="0" w:afterAutospacing="0"/>
        <w:jc w:val="center"/>
        <w:rPr>
          <w:b/>
          <w:iCs/>
          <w:kern w:val="2"/>
          <w:sz w:val="28"/>
          <w:szCs w:val="28"/>
        </w:rPr>
      </w:pPr>
      <w:bookmarkStart w:id="1" w:name="loai_nd_name"/>
      <w:r w:rsidRPr="00B553EB">
        <w:rPr>
          <w:b/>
          <w:iCs/>
          <w:kern w:val="2"/>
          <w:sz w:val="28"/>
          <w:szCs w:val="28"/>
        </w:rPr>
        <w:t>Quy định chi tiết một số điều</w:t>
      </w:r>
    </w:p>
    <w:p w:rsidR="0015042C" w:rsidRDefault="00C93076">
      <w:pPr>
        <w:pStyle w:val="NormalWeb"/>
        <w:keepNext/>
        <w:spacing w:before="0" w:beforeAutospacing="0" w:after="0" w:afterAutospacing="0"/>
        <w:jc w:val="center"/>
        <w:rPr>
          <w:b/>
          <w:iCs/>
          <w:kern w:val="2"/>
          <w:sz w:val="28"/>
          <w:szCs w:val="28"/>
        </w:rPr>
      </w:pPr>
      <w:r w:rsidRPr="00B553EB">
        <w:rPr>
          <w:b/>
          <w:iCs/>
          <w:kern w:val="2"/>
          <w:sz w:val="28"/>
          <w:szCs w:val="28"/>
        </w:rPr>
        <w:t xml:space="preserve">và biện pháp thi hành </w:t>
      </w:r>
      <w:r w:rsidR="00A01AFB" w:rsidRPr="00B553EB">
        <w:rPr>
          <w:b/>
          <w:iCs/>
          <w:kern w:val="2"/>
          <w:sz w:val="28"/>
          <w:szCs w:val="28"/>
        </w:rPr>
        <w:t>Luật Khiếu nại</w:t>
      </w:r>
    </w:p>
    <w:p w:rsidR="0015042C" w:rsidRDefault="00B2653D">
      <w:pPr>
        <w:pStyle w:val="NormalWeb"/>
        <w:keepNext/>
        <w:spacing w:before="0" w:beforeAutospacing="0" w:after="0" w:afterAutospacing="0"/>
        <w:jc w:val="center"/>
        <w:rPr>
          <w:b/>
          <w:iCs/>
          <w:kern w:val="2"/>
          <w:sz w:val="28"/>
          <w:szCs w:val="28"/>
          <w:vertAlign w:val="superscript"/>
        </w:rPr>
      </w:pPr>
      <w:r>
        <w:rPr>
          <w:b/>
          <w:iCs/>
          <w:kern w:val="2"/>
          <w:sz w:val="28"/>
          <w:szCs w:val="28"/>
          <w:vertAlign w:val="superscript"/>
        </w:rPr>
        <w:t>________________</w:t>
      </w:r>
    </w:p>
    <w:p w:rsidR="0015042C" w:rsidRDefault="0015042C">
      <w:pPr>
        <w:pStyle w:val="NormalWeb"/>
        <w:keepNext/>
        <w:spacing w:before="0" w:beforeAutospacing="0" w:after="0" w:afterAutospacing="0"/>
        <w:jc w:val="center"/>
        <w:rPr>
          <w:b/>
          <w:iCs/>
          <w:kern w:val="2"/>
          <w:sz w:val="2"/>
          <w:szCs w:val="28"/>
        </w:rPr>
      </w:pPr>
    </w:p>
    <w:bookmarkEnd w:id="1"/>
    <w:p w:rsidR="0015042C" w:rsidRDefault="00C93076" w:rsidP="00FB67DF">
      <w:pPr>
        <w:pStyle w:val="NormalWeb"/>
        <w:keepNext/>
        <w:spacing w:before="192" w:beforeAutospacing="0" w:after="0" w:afterAutospacing="0"/>
        <w:ind w:firstLine="567"/>
        <w:jc w:val="both"/>
        <w:rPr>
          <w:i/>
          <w:kern w:val="2"/>
          <w:sz w:val="28"/>
          <w:szCs w:val="28"/>
        </w:rPr>
      </w:pPr>
      <w:r w:rsidRPr="00B553EB">
        <w:rPr>
          <w:i/>
          <w:iCs/>
          <w:kern w:val="2"/>
          <w:sz w:val="28"/>
          <w:szCs w:val="28"/>
        </w:rPr>
        <w:t xml:space="preserve">Căn cứ Luật </w:t>
      </w:r>
      <w:r w:rsidR="00A01AFB" w:rsidRPr="00B553EB">
        <w:rPr>
          <w:i/>
          <w:iCs/>
          <w:kern w:val="2"/>
          <w:sz w:val="28"/>
          <w:szCs w:val="28"/>
        </w:rPr>
        <w:t xml:space="preserve">Tổ </w:t>
      </w:r>
      <w:r w:rsidRPr="00B553EB">
        <w:rPr>
          <w:i/>
          <w:iCs/>
          <w:kern w:val="2"/>
          <w:sz w:val="28"/>
          <w:szCs w:val="28"/>
        </w:rPr>
        <w:t xml:space="preserve">chức Chính phủ ngày </w:t>
      </w:r>
      <w:r w:rsidR="00EA1CAB">
        <w:rPr>
          <w:i/>
          <w:iCs/>
          <w:kern w:val="2"/>
          <w:sz w:val="28"/>
          <w:szCs w:val="28"/>
        </w:rPr>
        <w:t>1</w:t>
      </w:r>
      <w:r w:rsidR="00E9508B" w:rsidRPr="00B553EB">
        <w:rPr>
          <w:i/>
          <w:iCs/>
          <w:kern w:val="2"/>
          <w:sz w:val="28"/>
          <w:szCs w:val="28"/>
        </w:rPr>
        <w:t xml:space="preserve">9 </w:t>
      </w:r>
      <w:r w:rsidRPr="00B553EB">
        <w:rPr>
          <w:i/>
          <w:iCs/>
          <w:kern w:val="2"/>
          <w:sz w:val="28"/>
          <w:szCs w:val="28"/>
        </w:rPr>
        <w:t xml:space="preserve">tháng </w:t>
      </w:r>
      <w:r w:rsidR="00E9508B" w:rsidRPr="00B553EB">
        <w:rPr>
          <w:i/>
          <w:iCs/>
          <w:kern w:val="2"/>
          <w:sz w:val="28"/>
          <w:szCs w:val="28"/>
        </w:rPr>
        <w:t xml:space="preserve">6 </w:t>
      </w:r>
      <w:r w:rsidRPr="00B553EB">
        <w:rPr>
          <w:i/>
          <w:iCs/>
          <w:kern w:val="2"/>
          <w:sz w:val="28"/>
          <w:szCs w:val="28"/>
        </w:rPr>
        <w:t xml:space="preserve">năm </w:t>
      </w:r>
      <w:r w:rsidR="00E9508B" w:rsidRPr="00B553EB">
        <w:rPr>
          <w:i/>
          <w:iCs/>
          <w:kern w:val="2"/>
          <w:sz w:val="28"/>
          <w:szCs w:val="28"/>
        </w:rPr>
        <w:t>2015</w:t>
      </w:r>
      <w:r w:rsidRPr="00B553EB">
        <w:rPr>
          <w:i/>
          <w:iCs/>
          <w:kern w:val="2"/>
          <w:sz w:val="28"/>
          <w:szCs w:val="28"/>
        </w:rPr>
        <w:t>;</w:t>
      </w:r>
    </w:p>
    <w:p w:rsidR="0015042C" w:rsidRDefault="00C93076" w:rsidP="00FB67DF">
      <w:pPr>
        <w:pStyle w:val="NormalWeb"/>
        <w:keepNext/>
        <w:spacing w:before="192" w:beforeAutospacing="0" w:after="0" w:afterAutospacing="0"/>
        <w:ind w:firstLine="567"/>
        <w:jc w:val="both"/>
        <w:rPr>
          <w:i/>
          <w:kern w:val="2"/>
          <w:sz w:val="28"/>
          <w:szCs w:val="28"/>
        </w:rPr>
      </w:pPr>
      <w:r w:rsidRPr="00B553EB">
        <w:rPr>
          <w:i/>
          <w:iCs/>
          <w:kern w:val="2"/>
          <w:sz w:val="28"/>
          <w:szCs w:val="28"/>
        </w:rPr>
        <w:t xml:space="preserve">Căn cứ </w:t>
      </w:r>
      <w:r w:rsidR="00A01AFB" w:rsidRPr="00B553EB">
        <w:rPr>
          <w:i/>
          <w:iCs/>
          <w:kern w:val="2"/>
          <w:sz w:val="28"/>
          <w:szCs w:val="28"/>
        </w:rPr>
        <w:t>Luật Khiếu nại</w:t>
      </w:r>
      <w:r w:rsidRPr="00B553EB">
        <w:rPr>
          <w:i/>
          <w:iCs/>
          <w:kern w:val="2"/>
          <w:sz w:val="28"/>
          <w:szCs w:val="28"/>
        </w:rPr>
        <w:t xml:space="preserve"> ngày 11 tháng 11 năm 201</w:t>
      </w:r>
      <w:r w:rsidR="00F62AD3" w:rsidRPr="00B553EB">
        <w:rPr>
          <w:i/>
          <w:iCs/>
          <w:kern w:val="2"/>
          <w:sz w:val="28"/>
          <w:szCs w:val="28"/>
        </w:rPr>
        <w:t>1</w:t>
      </w:r>
      <w:r w:rsidRPr="00B553EB">
        <w:rPr>
          <w:i/>
          <w:iCs/>
          <w:kern w:val="2"/>
          <w:sz w:val="28"/>
          <w:szCs w:val="28"/>
        </w:rPr>
        <w:t>;</w:t>
      </w:r>
    </w:p>
    <w:p w:rsidR="0015042C" w:rsidRDefault="00A8604F" w:rsidP="00FB67DF">
      <w:pPr>
        <w:pStyle w:val="NormalWeb"/>
        <w:keepNext/>
        <w:spacing w:before="192" w:beforeAutospacing="0" w:after="0" w:afterAutospacing="0"/>
        <w:ind w:firstLine="567"/>
        <w:jc w:val="both"/>
        <w:rPr>
          <w:i/>
          <w:iCs/>
          <w:kern w:val="2"/>
          <w:sz w:val="28"/>
          <w:szCs w:val="28"/>
        </w:rPr>
      </w:pPr>
      <w:r w:rsidRPr="00B553EB">
        <w:rPr>
          <w:i/>
          <w:iCs/>
          <w:kern w:val="2"/>
          <w:sz w:val="28"/>
          <w:szCs w:val="28"/>
        </w:rPr>
        <w:t>Theo đề nghị của Tổng T</w:t>
      </w:r>
      <w:r w:rsidR="00C93076" w:rsidRPr="00B553EB">
        <w:rPr>
          <w:i/>
          <w:iCs/>
          <w:kern w:val="2"/>
          <w:sz w:val="28"/>
          <w:szCs w:val="28"/>
        </w:rPr>
        <w:t>hanh tra Chính phủ;</w:t>
      </w:r>
      <w:r w:rsidR="00C93076" w:rsidRPr="00B553EB">
        <w:rPr>
          <w:i/>
          <w:iCs/>
          <w:kern w:val="2"/>
          <w:sz w:val="28"/>
          <w:szCs w:val="28"/>
        </w:rPr>
        <w:tab/>
      </w:r>
    </w:p>
    <w:p w:rsidR="0015042C" w:rsidRDefault="00C93076" w:rsidP="00FB67DF">
      <w:pPr>
        <w:pStyle w:val="NormalWeb"/>
        <w:keepNext/>
        <w:spacing w:before="192" w:beforeAutospacing="0" w:after="0" w:afterAutospacing="0"/>
        <w:ind w:firstLine="567"/>
        <w:jc w:val="both"/>
        <w:rPr>
          <w:i/>
          <w:iCs/>
          <w:kern w:val="2"/>
          <w:sz w:val="28"/>
          <w:szCs w:val="28"/>
        </w:rPr>
      </w:pPr>
      <w:r w:rsidRPr="003F3DFA">
        <w:rPr>
          <w:i/>
          <w:iCs/>
          <w:spacing w:val="-4"/>
          <w:kern w:val="2"/>
          <w:sz w:val="28"/>
          <w:szCs w:val="28"/>
        </w:rPr>
        <w:t xml:space="preserve">Chính phủ ban hành Nghị định quy định chi tiết một số điều </w:t>
      </w:r>
      <w:r w:rsidR="005E3B4B" w:rsidRPr="003F3DFA">
        <w:rPr>
          <w:i/>
          <w:iCs/>
          <w:spacing w:val="-4"/>
          <w:kern w:val="2"/>
          <w:sz w:val="28"/>
          <w:szCs w:val="28"/>
        </w:rPr>
        <w:t>và</w:t>
      </w:r>
      <w:r w:rsidRPr="003F3DFA">
        <w:rPr>
          <w:i/>
          <w:iCs/>
          <w:spacing w:val="-4"/>
          <w:kern w:val="2"/>
          <w:sz w:val="28"/>
          <w:szCs w:val="28"/>
        </w:rPr>
        <w:t xml:space="preserve"> biện pháp</w:t>
      </w:r>
      <w:r w:rsidRPr="00B553EB">
        <w:rPr>
          <w:i/>
          <w:iCs/>
          <w:kern w:val="2"/>
          <w:sz w:val="28"/>
          <w:szCs w:val="28"/>
        </w:rPr>
        <w:t xml:space="preserve"> thi hành </w:t>
      </w:r>
      <w:r w:rsidR="00A01AFB" w:rsidRPr="00B553EB">
        <w:rPr>
          <w:i/>
          <w:iCs/>
          <w:kern w:val="2"/>
          <w:sz w:val="28"/>
          <w:szCs w:val="28"/>
        </w:rPr>
        <w:t>Luật Khiếu nại</w:t>
      </w:r>
      <w:r w:rsidR="00B2653D">
        <w:rPr>
          <w:i/>
          <w:iCs/>
          <w:kern w:val="2"/>
          <w:sz w:val="28"/>
          <w:szCs w:val="28"/>
        </w:rPr>
        <w:t>.</w:t>
      </w:r>
    </w:p>
    <w:p w:rsidR="0015042C" w:rsidRDefault="0015042C">
      <w:pPr>
        <w:pStyle w:val="NormalWeb"/>
        <w:keepNext/>
        <w:spacing w:before="0" w:beforeAutospacing="0" w:after="0" w:afterAutospacing="0"/>
        <w:jc w:val="center"/>
        <w:rPr>
          <w:b/>
          <w:bCs/>
          <w:kern w:val="2"/>
          <w:sz w:val="28"/>
          <w:szCs w:val="28"/>
        </w:rPr>
      </w:pPr>
      <w:bookmarkStart w:id="2" w:name="chuong_1"/>
    </w:p>
    <w:p w:rsidR="0015042C" w:rsidRDefault="00C93076">
      <w:pPr>
        <w:pStyle w:val="NormalWeb"/>
        <w:keepNext/>
        <w:spacing w:before="0" w:beforeAutospacing="0" w:after="0" w:afterAutospacing="0"/>
        <w:jc w:val="center"/>
        <w:rPr>
          <w:kern w:val="2"/>
          <w:sz w:val="28"/>
          <w:szCs w:val="28"/>
        </w:rPr>
      </w:pPr>
      <w:r w:rsidRPr="00B553EB">
        <w:rPr>
          <w:b/>
          <w:bCs/>
          <w:kern w:val="2"/>
          <w:sz w:val="28"/>
          <w:szCs w:val="28"/>
        </w:rPr>
        <w:t xml:space="preserve">Chương </w:t>
      </w:r>
      <w:bookmarkEnd w:id="2"/>
      <w:r w:rsidRPr="00B553EB">
        <w:rPr>
          <w:b/>
          <w:bCs/>
          <w:kern w:val="2"/>
          <w:sz w:val="28"/>
          <w:szCs w:val="28"/>
        </w:rPr>
        <w:t>I</w:t>
      </w:r>
    </w:p>
    <w:p w:rsidR="0015042C" w:rsidRDefault="00C93076">
      <w:pPr>
        <w:pStyle w:val="NormalWeb"/>
        <w:keepNext/>
        <w:spacing w:before="0" w:beforeAutospacing="0" w:after="0" w:afterAutospacing="0"/>
        <w:jc w:val="center"/>
        <w:rPr>
          <w:b/>
          <w:bCs/>
          <w:kern w:val="2"/>
          <w:sz w:val="28"/>
          <w:szCs w:val="28"/>
        </w:rPr>
      </w:pPr>
      <w:bookmarkStart w:id="3" w:name="chuong_1_name"/>
      <w:r w:rsidRPr="00B553EB">
        <w:rPr>
          <w:b/>
          <w:bCs/>
          <w:kern w:val="2"/>
          <w:sz w:val="28"/>
          <w:szCs w:val="28"/>
        </w:rPr>
        <w:t>QUY ĐỊNH CHUNG</w:t>
      </w:r>
      <w:bookmarkEnd w:id="3"/>
    </w:p>
    <w:p w:rsidR="0015042C" w:rsidRDefault="00C93076">
      <w:pPr>
        <w:pStyle w:val="NormalWeb"/>
        <w:keepNext/>
        <w:spacing w:before="180" w:beforeAutospacing="0" w:after="0" w:afterAutospacing="0"/>
        <w:ind w:firstLine="567"/>
        <w:jc w:val="both"/>
        <w:rPr>
          <w:kern w:val="2"/>
          <w:sz w:val="28"/>
          <w:szCs w:val="28"/>
        </w:rPr>
      </w:pPr>
      <w:bookmarkStart w:id="4" w:name="dieu_1"/>
      <w:r w:rsidRPr="00B553EB">
        <w:rPr>
          <w:b/>
          <w:bCs/>
          <w:kern w:val="2"/>
          <w:sz w:val="28"/>
          <w:szCs w:val="28"/>
        </w:rPr>
        <w:t>Điều 1. Phạm vi điều chỉnh</w:t>
      </w:r>
      <w:bookmarkEnd w:id="4"/>
    </w:p>
    <w:p w:rsidR="0015042C" w:rsidRPr="003F3DFA" w:rsidRDefault="00236702">
      <w:pPr>
        <w:pStyle w:val="NormalWeb"/>
        <w:keepNext/>
        <w:spacing w:before="180" w:beforeAutospacing="0" w:after="0" w:afterAutospacing="0"/>
        <w:ind w:firstLine="567"/>
        <w:jc w:val="both"/>
        <w:rPr>
          <w:kern w:val="2"/>
          <w:sz w:val="28"/>
          <w:szCs w:val="28"/>
        </w:rPr>
      </w:pPr>
      <w:r w:rsidRPr="00821AD5">
        <w:rPr>
          <w:spacing w:val="-8"/>
          <w:kern w:val="2"/>
          <w:sz w:val="28"/>
          <w:szCs w:val="28"/>
        </w:rPr>
        <w:t xml:space="preserve">1. Nghị định này quy định chi tiết các </w:t>
      </w:r>
      <w:r w:rsidRPr="00102101">
        <w:rPr>
          <w:spacing w:val="-8"/>
          <w:kern w:val="2"/>
          <w:sz w:val="28"/>
          <w:szCs w:val="28"/>
        </w:rPr>
        <w:t>điều khoản sau</w:t>
      </w:r>
      <w:r w:rsidRPr="00821AD5">
        <w:rPr>
          <w:spacing w:val="-8"/>
          <w:kern w:val="2"/>
          <w:sz w:val="28"/>
          <w:szCs w:val="28"/>
        </w:rPr>
        <w:t xml:space="preserve"> đây của Luật Khiếu nại</w:t>
      </w:r>
      <w:r w:rsidRPr="003F3DFA">
        <w:rPr>
          <w:kern w:val="2"/>
          <w:sz w:val="28"/>
          <w:szCs w:val="28"/>
        </w:rPr>
        <w:t>:</w:t>
      </w:r>
    </w:p>
    <w:p w:rsidR="0015042C" w:rsidRDefault="00C93076" w:rsidP="003F3DFA">
      <w:pPr>
        <w:pStyle w:val="NormalWeb"/>
        <w:keepNext/>
        <w:spacing w:before="120" w:beforeAutospacing="0" w:after="0" w:afterAutospacing="0"/>
        <w:ind w:firstLine="567"/>
        <w:jc w:val="both"/>
        <w:rPr>
          <w:kern w:val="2"/>
          <w:sz w:val="28"/>
          <w:szCs w:val="28"/>
        </w:rPr>
      </w:pPr>
      <w:r w:rsidRPr="003F3DFA">
        <w:rPr>
          <w:spacing w:val="6"/>
          <w:kern w:val="2"/>
          <w:sz w:val="28"/>
          <w:szCs w:val="28"/>
        </w:rPr>
        <w:t>a) Khoản 2 Điều 3 về khiếu nại và giải quyết khiếu nại trong đơn vị sự</w:t>
      </w:r>
      <w:r w:rsidRPr="00B553EB">
        <w:rPr>
          <w:kern w:val="2"/>
          <w:sz w:val="28"/>
          <w:szCs w:val="28"/>
        </w:rPr>
        <w:t xml:space="preserve"> nghiệp công lập;</w:t>
      </w:r>
    </w:p>
    <w:p w:rsidR="0015042C" w:rsidRDefault="00C93076" w:rsidP="003F3DFA">
      <w:pPr>
        <w:pStyle w:val="NormalWeb"/>
        <w:keepNext/>
        <w:spacing w:before="120" w:beforeAutospacing="0" w:after="0" w:afterAutospacing="0"/>
        <w:ind w:firstLine="567"/>
        <w:jc w:val="both"/>
        <w:rPr>
          <w:kern w:val="2"/>
          <w:sz w:val="28"/>
          <w:szCs w:val="28"/>
        </w:rPr>
      </w:pPr>
      <w:r w:rsidRPr="00B553EB">
        <w:rPr>
          <w:kern w:val="2"/>
          <w:sz w:val="28"/>
          <w:szCs w:val="28"/>
        </w:rPr>
        <w:t>b) Khoản 4 Điều 8 về nhiều người cùng khiếu nại về một nội dung;</w:t>
      </w:r>
    </w:p>
    <w:p w:rsidR="0015042C" w:rsidRDefault="00C93076" w:rsidP="003F3DFA">
      <w:pPr>
        <w:pStyle w:val="NormalWeb"/>
        <w:keepNext/>
        <w:spacing w:before="120" w:beforeAutospacing="0" w:after="0" w:afterAutospacing="0"/>
        <w:ind w:firstLine="567"/>
        <w:jc w:val="both"/>
        <w:rPr>
          <w:kern w:val="2"/>
          <w:sz w:val="28"/>
          <w:szCs w:val="28"/>
        </w:rPr>
      </w:pPr>
      <w:r w:rsidRPr="00B553EB">
        <w:rPr>
          <w:kern w:val="2"/>
          <w:sz w:val="28"/>
          <w:szCs w:val="28"/>
        </w:rPr>
        <w:t>c) Khoản 3 Điều 41 về công khai quyết định giải quyết khiếu nại;</w:t>
      </w:r>
    </w:p>
    <w:p w:rsidR="0015042C" w:rsidRDefault="00C93076" w:rsidP="003F3DFA">
      <w:pPr>
        <w:pStyle w:val="NormalWeb"/>
        <w:keepNext/>
        <w:spacing w:before="120" w:beforeAutospacing="0" w:after="0" w:afterAutospacing="0"/>
        <w:ind w:firstLine="567"/>
        <w:jc w:val="both"/>
        <w:rPr>
          <w:kern w:val="2"/>
          <w:sz w:val="28"/>
          <w:szCs w:val="28"/>
        </w:rPr>
      </w:pPr>
      <w:r w:rsidRPr="003F3DFA">
        <w:rPr>
          <w:spacing w:val="-4"/>
          <w:kern w:val="2"/>
          <w:sz w:val="28"/>
          <w:szCs w:val="28"/>
        </w:rPr>
        <w:t>d) Khoản 4 Điều 46 về thi hành quyết định giải quyết khiếu nại có hiệu lực</w:t>
      </w:r>
      <w:r w:rsidRPr="00B553EB">
        <w:rPr>
          <w:kern w:val="2"/>
          <w:sz w:val="28"/>
          <w:szCs w:val="28"/>
        </w:rPr>
        <w:t xml:space="preserve"> pháp luật; </w:t>
      </w:r>
    </w:p>
    <w:p w:rsidR="0015042C" w:rsidRDefault="00C93076" w:rsidP="003F3DFA">
      <w:pPr>
        <w:pStyle w:val="NormalWeb"/>
        <w:keepNext/>
        <w:spacing w:before="120" w:beforeAutospacing="0" w:after="0" w:afterAutospacing="0"/>
        <w:ind w:firstLine="567"/>
        <w:jc w:val="both"/>
        <w:rPr>
          <w:kern w:val="2"/>
          <w:sz w:val="28"/>
          <w:szCs w:val="28"/>
        </w:rPr>
      </w:pPr>
      <w:r w:rsidRPr="00B553EB">
        <w:rPr>
          <w:kern w:val="2"/>
          <w:sz w:val="28"/>
          <w:szCs w:val="28"/>
        </w:rPr>
        <w:t>đ) Khoản 2 Điều 58 về thi hành quyết định giải quyết khiếu nại đối với quyết định kỷ luật cán bộ, công chức có hiệu lực pháp luật.</w:t>
      </w:r>
    </w:p>
    <w:p w:rsidR="0015042C" w:rsidRDefault="00C93076">
      <w:pPr>
        <w:pStyle w:val="NormalWeb"/>
        <w:keepNext/>
        <w:spacing w:before="180" w:beforeAutospacing="0" w:after="0" w:afterAutospacing="0"/>
        <w:ind w:firstLine="567"/>
        <w:jc w:val="both"/>
        <w:rPr>
          <w:bCs/>
          <w:kern w:val="2"/>
          <w:sz w:val="28"/>
          <w:szCs w:val="28"/>
        </w:rPr>
      </w:pPr>
      <w:bookmarkStart w:id="5" w:name="dieu_2"/>
      <w:r w:rsidRPr="00B553EB">
        <w:rPr>
          <w:bCs/>
          <w:kern w:val="2"/>
          <w:sz w:val="28"/>
          <w:szCs w:val="28"/>
        </w:rPr>
        <w:t xml:space="preserve">2. Quy định một số biện pháp thi hành </w:t>
      </w:r>
      <w:r w:rsidR="00A01AFB" w:rsidRPr="00B553EB">
        <w:rPr>
          <w:bCs/>
          <w:kern w:val="2"/>
          <w:sz w:val="28"/>
          <w:szCs w:val="28"/>
        </w:rPr>
        <w:t>Luật Khiếu nại</w:t>
      </w:r>
      <w:r w:rsidRPr="00B553EB">
        <w:rPr>
          <w:bCs/>
          <w:kern w:val="2"/>
          <w:sz w:val="28"/>
          <w:szCs w:val="28"/>
        </w:rPr>
        <w:t xml:space="preserve"> gồm: </w:t>
      </w:r>
      <w:r w:rsidR="00E548C1" w:rsidRPr="00B553EB">
        <w:rPr>
          <w:bCs/>
          <w:kern w:val="2"/>
          <w:sz w:val="28"/>
          <w:szCs w:val="28"/>
        </w:rPr>
        <w:t>hình thức</w:t>
      </w:r>
      <w:r w:rsidRPr="00B553EB">
        <w:rPr>
          <w:bCs/>
          <w:kern w:val="2"/>
          <w:sz w:val="28"/>
          <w:szCs w:val="28"/>
        </w:rPr>
        <w:t xml:space="preserve"> khiếu nại; khiếu nại lần hai; đại diện thực hiện việc khiếu nại; trình tự, thủ tục </w:t>
      </w:r>
      <w:r w:rsidRPr="003F3DFA">
        <w:rPr>
          <w:bCs/>
          <w:spacing w:val="4"/>
          <w:kern w:val="2"/>
          <w:sz w:val="28"/>
          <w:szCs w:val="28"/>
        </w:rPr>
        <w:t>giải quyết kh</w:t>
      </w:r>
      <w:r w:rsidR="0002020B" w:rsidRPr="003F3DFA">
        <w:rPr>
          <w:bCs/>
          <w:spacing w:val="4"/>
          <w:kern w:val="2"/>
          <w:sz w:val="28"/>
          <w:szCs w:val="28"/>
        </w:rPr>
        <w:t xml:space="preserve">iếu nại; </w:t>
      </w:r>
      <w:r w:rsidRPr="003F3DFA">
        <w:rPr>
          <w:bCs/>
          <w:spacing w:val="4"/>
          <w:kern w:val="2"/>
          <w:sz w:val="28"/>
          <w:szCs w:val="28"/>
        </w:rPr>
        <w:t xml:space="preserve">xem xét </w:t>
      </w:r>
      <w:r w:rsidR="004B05CF" w:rsidRPr="003F3DFA">
        <w:rPr>
          <w:bCs/>
          <w:spacing w:val="4"/>
          <w:kern w:val="2"/>
          <w:sz w:val="28"/>
          <w:szCs w:val="28"/>
        </w:rPr>
        <w:t>việc giải quyết khiếu nại vi phạm pháp luật</w:t>
      </w:r>
      <w:r w:rsidR="0002020B" w:rsidRPr="003F3DFA">
        <w:rPr>
          <w:bCs/>
          <w:spacing w:val="4"/>
          <w:kern w:val="2"/>
          <w:sz w:val="28"/>
          <w:szCs w:val="28"/>
        </w:rPr>
        <w:t xml:space="preserve">; </w:t>
      </w:r>
      <w:r w:rsidR="002F4088" w:rsidRPr="003F3DFA">
        <w:rPr>
          <w:bCs/>
          <w:spacing w:val="4"/>
          <w:kern w:val="2"/>
          <w:sz w:val="28"/>
          <w:szCs w:val="28"/>
        </w:rPr>
        <w:t>xử</w:t>
      </w:r>
      <w:r w:rsidR="002F4088" w:rsidRPr="00B553EB">
        <w:rPr>
          <w:bCs/>
          <w:kern w:val="2"/>
          <w:sz w:val="28"/>
          <w:szCs w:val="28"/>
        </w:rPr>
        <w:t xml:space="preserve"> lý hành vi vi phạm</w:t>
      </w:r>
      <w:r w:rsidRPr="00B553EB">
        <w:rPr>
          <w:bCs/>
          <w:kern w:val="2"/>
          <w:sz w:val="28"/>
          <w:szCs w:val="28"/>
        </w:rPr>
        <w:t>.</w:t>
      </w:r>
      <w:r w:rsidR="00780FE0" w:rsidRPr="00B553EB">
        <w:rPr>
          <w:bCs/>
          <w:kern w:val="2"/>
          <w:sz w:val="28"/>
          <w:szCs w:val="28"/>
        </w:rPr>
        <w:t xml:space="preserve"> </w:t>
      </w:r>
    </w:p>
    <w:p w:rsidR="0015042C" w:rsidRDefault="00C93076">
      <w:pPr>
        <w:pStyle w:val="NormalWeb"/>
        <w:keepNext/>
        <w:spacing w:before="180" w:beforeAutospacing="0" w:after="0" w:afterAutospacing="0"/>
        <w:ind w:firstLine="567"/>
        <w:jc w:val="both"/>
        <w:rPr>
          <w:kern w:val="2"/>
          <w:sz w:val="28"/>
          <w:szCs w:val="28"/>
        </w:rPr>
      </w:pPr>
      <w:r w:rsidRPr="00B553EB">
        <w:rPr>
          <w:b/>
          <w:bCs/>
          <w:kern w:val="2"/>
          <w:sz w:val="28"/>
          <w:szCs w:val="28"/>
        </w:rPr>
        <w:t>Điều 2. Đối tượng áp dụng</w:t>
      </w:r>
      <w:bookmarkEnd w:id="5"/>
    </w:p>
    <w:p w:rsidR="0015042C" w:rsidRDefault="00C93076">
      <w:pPr>
        <w:pStyle w:val="NormalWeb"/>
        <w:keepNext/>
        <w:spacing w:before="180" w:beforeAutospacing="0" w:after="0" w:afterAutospacing="0"/>
        <w:ind w:firstLine="567"/>
        <w:jc w:val="both"/>
        <w:rPr>
          <w:kern w:val="2"/>
          <w:sz w:val="28"/>
          <w:szCs w:val="28"/>
        </w:rPr>
      </w:pPr>
      <w:r w:rsidRPr="003F3DFA">
        <w:rPr>
          <w:spacing w:val="4"/>
          <w:kern w:val="2"/>
          <w:sz w:val="28"/>
          <w:szCs w:val="28"/>
        </w:rPr>
        <w:t>Nghị định này áp dụng đối với cơ quan, tổ chức, công dân Việt Nam; cơ</w:t>
      </w:r>
      <w:r w:rsidRPr="00B553EB">
        <w:rPr>
          <w:kern w:val="2"/>
          <w:sz w:val="28"/>
          <w:szCs w:val="28"/>
        </w:rPr>
        <w:t xml:space="preserve"> quan, tổ chức, cá nhân nước ngoài tại Việt Nam trong việc khiếu nại quyết định hành chính, hành vi hành chính, trừ trường hợp </w:t>
      </w:r>
      <w:r w:rsidR="00053233" w:rsidRPr="00B553EB">
        <w:rPr>
          <w:kern w:val="2"/>
          <w:sz w:val="28"/>
          <w:szCs w:val="28"/>
        </w:rPr>
        <w:t>đ</w:t>
      </w:r>
      <w:r w:rsidRPr="00B553EB">
        <w:rPr>
          <w:kern w:val="2"/>
          <w:sz w:val="28"/>
          <w:szCs w:val="28"/>
        </w:rPr>
        <w:t>iều ước quốc tế mà Cộng hòa xã hội chủ nghĩa Việt Nam là thành viên có quy định khác.</w:t>
      </w:r>
    </w:p>
    <w:p w:rsidR="0015042C" w:rsidRDefault="00236702">
      <w:pPr>
        <w:pStyle w:val="NormalWeb"/>
        <w:keepNext/>
        <w:spacing w:before="0" w:beforeAutospacing="0" w:after="0" w:afterAutospacing="0"/>
        <w:jc w:val="center"/>
        <w:rPr>
          <w:b/>
          <w:kern w:val="2"/>
          <w:sz w:val="30"/>
          <w:szCs w:val="28"/>
        </w:rPr>
      </w:pPr>
      <w:r w:rsidRPr="00236702">
        <w:rPr>
          <w:b/>
          <w:kern w:val="2"/>
          <w:sz w:val="30"/>
          <w:szCs w:val="28"/>
        </w:rPr>
        <w:lastRenderedPageBreak/>
        <w:t>Chương II</w:t>
      </w:r>
    </w:p>
    <w:p w:rsidR="0015042C" w:rsidRDefault="00236702">
      <w:pPr>
        <w:pStyle w:val="NormalWeb"/>
        <w:keepNext/>
        <w:spacing w:before="0" w:beforeAutospacing="0" w:after="0" w:afterAutospacing="0"/>
        <w:jc w:val="center"/>
        <w:rPr>
          <w:b/>
          <w:bCs/>
          <w:spacing w:val="-10"/>
          <w:kern w:val="2"/>
          <w:sz w:val="28"/>
          <w:szCs w:val="28"/>
        </w:rPr>
      </w:pPr>
      <w:r w:rsidRPr="00236702">
        <w:rPr>
          <w:b/>
          <w:bCs/>
          <w:spacing w:val="-10"/>
          <w:kern w:val="2"/>
          <w:sz w:val="28"/>
          <w:szCs w:val="28"/>
        </w:rPr>
        <w:t xml:space="preserve">KHIẾU NẠI, CỬ NGƯỜI ĐẠI DIỆN TRÌNH BÀY KHIẾU NẠI </w:t>
      </w:r>
    </w:p>
    <w:p w:rsidR="0015042C" w:rsidRDefault="00236702">
      <w:pPr>
        <w:pStyle w:val="NormalWeb"/>
        <w:keepNext/>
        <w:spacing w:before="0" w:beforeAutospacing="0" w:after="0" w:afterAutospacing="0"/>
        <w:jc w:val="center"/>
        <w:rPr>
          <w:b/>
          <w:bCs/>
          <w:kern w:val="2"/>
          <w:sz w:val="28"/>
          <w:szCs w:val="28"/>
        </w:rPr>
      </w:pPr>
      <w:r w:rsidRPr="00236702">
        <w:rPr>
          <w:b/>
          <w:bCs/>
          <w:spacing w:val="-10"/>
          <w:kern w:val="2"/>
          <w:sz w:val="28"/>
          <w:szCs w:val="28"/>
        </w:rPr>
        <w:t>VÀ TRÁCH NHIỆM</w:t>
      </w:r>
      <w:r w:rsidRPr="00236702">
        <w:rPr>
          <w:b/>
          <w:bCs/>
          <w:kern w:val="2"/>
          <w:sz w:val="28"/>
          <w:szCs w:val="28"/>
        </w:rPr>
        <w:t xml:space="preserve"> CỦA CƠ QUAN, TỔ CHỨC, CÁ NHÂN </w:t>
      </w:r>
    </w:p>
    <w:p w:rsidR="0015042C" w:rsidRDefault="00236702">
      <w:pPr>
        <w:pStyle w:val="NormalWeb"/>
        <w:keepNext/>
        <w:spacing w:before="0" w:beforeAutospacing="0" w:after="0" w:afterAutospacing="0"/>
        <w:jc w:val="center"/>
        <w:rPr>
          <w:kern w:val="2"/>
          <w:sz w:val="28"/>
          <w:szCs w:val="28"/>
        </w:rPr>
      </w:pPr>
      <w:r w:rsidRPr="00236702">
        <w:rPr>
          <w:b/>
          <w:bCs/>
          <w:kern w:val="2"/>
          <w:sz w:val="28"/>
          <w:szCs w:val="28"/>
        </w:rPr>
        <w:t>TRONG VIỆC PHỐI HỢP XỬ LÝ TRƯỜNG HỢP NHIỀU NGƯỜI CÙNG KHIẾU NẠI VỀ MỘT NỘI DUNG</w:t>
      </w:r>
    </w:p>
    <w:p w:rsidR="0015042C" w:rsidRDefault="0015042C">
      <w:pPr>
        <w:pStyle w:val="NormalWeb"/>
        <w:keepNext/>
        <w:spacing w:before="0" w:beforeAutospacing="0" w:after="0" w:afterAutospacing="0"/>
        <w:jc w:val="center"/>
        <w:rPr>
          <w:b/>
          <w:bCs/>
          <w:kern w:val="2"/>
          <w:sz w:val="20"/>
          <w:szCs w:val="28"/>
        </w:rPr>
      </w:pPr>
    </w:p>
    <w:p w:rsidR="0015042C" w:rsidRDefault="00236702">
      <w:pPr>
        <w:pStyle w:val="NormalWeb"/>
        <w:keepNext/>
        <w:spacing w:before="0" w:beforeAutospacing="0" w:after="0" w:afterAutospacing="0"/>
        <w:jc w:val="center"/>
        <w:rPr>
          <w:b/>
          <w:bCs/>
          <w:kern w:val="2"/>
          <w:sz w:val="30"/>
          <w:szCs w:val="28"/>
        </w:rPr>
      </w:pPr>
      <w:r w:rsidRPr="00236702">
        <w:rPr>
          <w:b/>
          <w:bCs/>
          <w:kern w:val="2"/>
          <w:sz w:val="30"/>
          <w:szCs w:val="28"/>
        </w:rPr>
        <w:t>Mục 1</w:t>
      </w:r>
    </w:p>
    <w:p w:rsidR="0015042C" w:rsidRDefault="00236702">
      <w:pPr>
        <w:pStyle w:val="NormalWeb"/>
        <w:keepNext/>
        <w:spacing w:before="0" w:beforeAutospacing="0" w:after="0" w:afterAutospacing="0"/>
        <w:jc w:val="center"/>
        <w:rPr>
          <w:b/>
          <w:kern w:val="2"/>
          <w:sz w:val="28"/>
          <w:szCs w:val="28"/>
        </w:rPr>
      </w:pPr>
      <w:r w:rsidRPr="00236702">
        <w:rPr>
          <w:b/>
          <w:bCs/>
          <w:kern w:val="2"/>
          <w:sz w:val="28"/>
          <w:szCs w:val="28"/>
        </w:rPr>
        <w:t>KHIẾU NẠI, CỬ NGƯỜI ĐẠI DIỆN TRÌNH BÀY KHIẾU NẠI</w:t>
      </w:r>
    </w:p>
    <w:p w:rsidR="0015042C" w:rsidRDefault="0015042C">
      <w:pPr>
        <w:pStyle w:val="NormalWeb"/>
        <w:keepNext/>
        <w:spacing w:before="0" w:beforeAutospacing="0" w:after="0" w:afterAutospacing="0"/>
        <w:jc w:val="both"/>
        <w:rPr>
          <w:b/>
          <w:kern w:val="2"/>
          <w:sz w:val="4"/>
          <w:szCs w:val="28"/>
        </w:rPr>
      </w:pPr>
    </w:p>
    <w:p w:rsidR="0015042C" w:rsidRDefault="00C93076">
      <w:pPr>
        <w:pStyle w:val="NormalWeb"/>
        <w:keepNext/>
        <w:spacing w:before="240" w:beforeAutospacing="0" w:after="0" w:afterAutospacing="0" w:line="252" w:lineRule="auto"/>
        <w:ind w:firstLine="567"/>
        <w:jc w:val="both"/>
        <w:rPr>
          <w:b/>
          <w:kern w:val="2"/>
          <w:sz w:val="28"/>
          <w:szCs w:val="28"/>
        </w:rPr>
      </w:pPr>
      <w:r w:rsidRPr="00B553EB">
        <w:rPr>
          <w:b/>
          <w:kern w:val="2"/>
          <w:sz w:val="28"/>
          <w:szCs w:val="28"/>
        </w:rPr>
        <w:t>Điều 3. Hình thức khiếu nại</w:t>
      </w:r>
    </w:p>
    <w:p w:rsidR="0015042C" w:rsidRDefault="00554C25">
      <w:pPr>
        <w:keepNext/>
        <w:spacing w:before="240" w:line="252" w:lineRule="auto"/>
        <w:ind w:firstLine="567"/>
        <w:jc w:val="both"/>
        <w:textAlignment w:val="baseline"/>
        <w:rPr>
          <w:kern w:val="2"/>
          <w:sz w:val="28"/>
          <w:szCs w:val="28"/>
        </w:rPr>
      </w:pPr>
      <w:r w:rsidRPr="00B553EB">
        <w:rPr>
          <w:kern w:val="2"/>
          <w:sz w:val="28"/>
          <w:szCs w:val="28"/>
        </w:rPr>
        <w:t xml:space="preserve">1. Hình thức khiếu nại được thực hiện theo quy định tại khoản 1, khoản 2 Điều 8 </w:t>
      </w:r>
      <w:r w:rsidR="00053233" w:rsidRPr="00B553EB">
        <w:rPr>
          <w:kern w:val="2"/>
          <w:sz w:val="28"/>
          <w:szCs w:val="28"/>
        </w:rPr>
        <w:t xml:space="preserve">của </w:t>
      </w:r>
      <w:r w:rsidR="00A01AFB" w:rsidRPr="00B553EB">
        <w:rPr>
          <w:kern w:val="2"/>
          <w:sz w:val="28"/>
          <w:szCs w:val="28"/>
        </w:rPr>
        <w:t>Luật Khiếu nại</w:t>
      </w:r>
      <w:r w:rsidRPr="00B553EB">
        <w:rPr>
          <w:kern w:val="2"/>
          <w:sz w:val="28"/>
          <w:szCs w:val="28"/>
        </w:rPr>
        <w:t>. Đơn khiếu nại được thực hiện theo Mẫu số 01</w:t>
      </w:r>
      <w:r w:rsidR="00FB1EAE" w:rsidRPr="00B553EB">
        <w:rPr>
          <w:kern w:val="2"/>
          <w:sz w:val="28"/>
          <w:szCs w:val="28"/>
        </w:rPr>
        <w:t xml:space="preserve"> </w:t>
      </w:r>
      <w:r w:rsidRPr="00B553EB">
        <w:rPr>
          <w:kern w:val="2"/>
          <w:sz w:val="28"/>
          <w:szCs w:val="28"/>
        </w:rPr>
        <w:t xml:space="preserve">ban hành kèm theo Nghị định này. </w:t>
      </w:r>
    </w:p>
    <w:p w:rsidR="0015042C" w:rsidRDefault="00554C25">
      <w:pPr>
        <w:keepNext/>
        <w:spacing w:before="240" w:line="252" w:lineRule="auto"/>
        <w:ind w:firstLine="567"/>
        <w:jc w:val="both"/>
        <w:textAlignment w:val="baseline"/>
        <w:rPr>
          <w:kern w:val="2"/>
          <w:sz w:val="28"/>
          <w:szCs w:val="28"/>
        </w:rPr>
      </w:pPr>
      <w:r w:rsidRPr="00B553EB">
        <w:rPr>
          <w:kern w:val="2"/>
          <w:sz w:val="28"/>
          <w:szCs w:val="28"/>
        </w:rPr>
        <w:t xml:space="preserve">2. Trường hợp người khiếu nại đến khiếu nại trực tiếp thì người tiếp nhận </w:t>
      </w:r>
      <w:r w:rsidR="00053233" w:rsidRPr="00B553EB">
        <w:rPr>
          <w:kern w:val="2"/>
          <w:sz w:val="28"/>
          <w:szCs w:val="28"/>
        </w:rPr>
        <w:t xml:space="preserve">khiếu nại </w:t>
      </w:r>
      <w:r w:rsidRPr="00B553EB">
        <w:rPr>
          <w:kern w:val="2"/>
          <w:sz w:val="28"/>
          <w:szCs w:val="28"/>
        </w:rPr>
        <w:t xml:space="preserve">hướng dẫn người khiếu nại viết đơn khiếu nại hoặc người tiếp nhận </w:t>
      </w:r>
      <w:r w:rsidR="00053233" w:rsidRPr="00B553EB">
        <w:rPr>
          <w:kern w:val="2"/>
          <w:sz w:val="28"/>
          <w:szCs w:val="28"/>
        </w:rPr>
        <w:t xml:space="preserve">khiếu nại </w:t>
      </w:r>
      <w:r w:rsidRPr="00B553EB">
        <w:rPr>
          <w:kern w:val="2"/>
          <w:sz w:val="28"/>
          <w:szCs w:val="28"/>
        </w:rPr>
        <w:t xml:space="preserve">ghi lại việc khiếu nại </w:t>
      </w:r>
      <w:r w:rsidR="00053233" w:rsidRPr="00B553EB">
        <w:rPr>
          <w:kern w:val="2"/>
          <w:sz w:val="28"/>
          <w:szCs w:val="28"/>
        </w:rPr>
        <w:t xml:space="preserve">bằng văn bản </w:t>
      </w:r>
      <w:r w:rsidRPr="00B553EB">
        <w:rPr>
          <w:kern w:val="2"/>
          <w:sz w:val="28"/>
          <w:szCs w:val="28"/>
        </w:rPr>
        <w:t>theo Mẫu số 01 ban hành kèm theo Nghị định này.</w:t>
      </w:r>
    </w:p>
    <w:p w:rsidR="0015042C" w:rsidRDefault="00C93076">
      <w:pPr>
        <w:keepNext/>
        <w:spacing w:before="240" w:line="252" w:lineRule="auto"/>
        <w:ind w:firstLine="567"/>
        <w:jc w:val="both"/>
        <w:textAlignment w:val="baseline"/>
        <w:rPr>
          <w:b/>
          <w:kern w:val="2"/>
          <w:sz w:val="28"/>
          <w:szCs w:val="28"/>
        </w:rPr>
      </w:pPr>
      <w:r w:rsidRPr="00B553EB">
        <w:rPr>
          <w:b/>
          <w:kern w:val="2"/>
          <w:sz w:val="28"/>
          <w:szCs w:val="28"/>
        </w:rPr>
        <w:t>Điều 4. Khiếu nại lần hai</w:t>
      </w:r>
    </w:p>
    <w:p w:rsidR="0015042C" w:rsidRDefault="00577763">
      <w:pPr>
        <w:keepNext/>
        <w:spacing w:before="240" w:line="252" w:lineRule="auto"/>
        <w:ind w:firstLine="567"/>
        <w:jc w:val="both"/>
        <w:textAlignment w:val="baseline"/>
        <w:rPr>
          <w:rFonts w:eastAsia="Batang"/>
          <w:kern w:val="2"/>
          <w:sz w:val="28"/>
          <w:szCs w:val="28"/>
          <w:lang w:eastAsia="ko-KR"/>
        </w:rPr>
      </w:pPr>
      <w:r w:rsidRPr="00B553EB">
        <w:rPr>
          <w:rFonts w:eastAsia="Batang"/>
          <w:kern w:val="2"/>
          <w:sz w:val="28"/>
          <w:szCs w:val="28"/>
          <w:lang w:eastAsia="ko-KR"/>
        </w:rPr>
        <w:t xml:space="preserve">1. Trong thời hạn 30 ngày, kể từ ngày hết thời hạn giải quyết khiếu nại quy định tại Điều 28 của </w:t>
      </w:r>
      <w:r w:rsidR="00A01AFB" w:rsidRPr="00B553EB">
        <w:rPr>
          <w:rFonts w:eastAsia="Batang"/>
          <w:kern w:val="2"/>
          <w:sz w:val="28"/>
          <w:szCs w:val="28"/>
          <w:lang w:eastAsia="ko-KR"/>
        </w:rPr>
        <w:t>Luật Khiếu nại</w:t>
      </w:r>
      <w:r w:rsidRPr="00B553EB">
        <w:rPr>
          <w:rFonts w:eastAsia="Batang"/>
          <w:kern w:val="2"/>
          <w:sz w:val="28"/>
          <w:szCs w:val="28"/>
          <w:lang w:eastAsia="ko-KR"/>
        </w:rPr>
        <w:t xml:space="preserve"> mà khiếu nại lần đầu không được giải quyết hoặc kể từ ngày nhận được quyết định giải quyết khiếu nại lần đầu mà người khiếu nại không đồng ý thì có quyền khiếu nại đến người có thẩm quyền giải quyết khiếu nại lần hai; đối với vùng sâu, vùng xa đi lại khó khăn thì thời hạn có thể kéo dài hơn nhưng không quá 45 ngày.</w:t>
      </w:r>
    </w:p>
    <w:p w:rsidR="0015042C" w:rsidRDefault="00577763">
      <w:pPr>
        <w:keepNext/>
        <w:spacing w:before="240" w:line="252" w:lineRule="auto"/>
        <w:ind w:firstLine="567"/>
        <w:jc w:val="both"/>
        <w:textAlignment w:val="baseline"/>
        <w:rPr>
          <w:rFonts w:eastAsia="Batang"/>
          <w:kern w:val="2"/>
          <w:sz w:val="28"/>
          <w:szCs w:val="28"/>
          <w:lang w:eastAsia="ko-KR"/>
        </w:rPr>
      </w:pPr>
      <w:r w:rsidRPr="00B553EB">
        <w:rPr>
          <w:rFonts w:eastAsia="Batang"/>
          <w:kern w:val="2"/>
          <w:sz w:val="28"/>
          <w:szCs w:val="28"/>
          <w:lang w:eastAsia="ko-KR"/>
        </w:rPr>
        <w:t xml:space="preserve">Trường hợp khiếu nại lần hai thì người khiếu nại phải gửi </w:t>
      </w:r>
      <w:r w:rsidR="00053233" w:rsidRPr="00B553EB">
        <w:rPr>
          <w:rFonts w:eastAsia="Batang"/>
          <w:kern w:val="2"/>
          <w:sz w:val="28"/>
          <w:szCs w:val="28"/>
          <w:lang w:eastAsia="ko-KR"/>
        </w:rPr>
        <w:t xml:space="preserve">đơn </w:t>
      </w:r>
      <w:r w:rsidRPr="00B553EB">
        <w:rPr>
          <w:rFonts w:eastAsia="Batang"/>
          <w:kern w:val="2"/>
          <w:sz w:val="28"/>
          <w:szCs w:val="28"/>
          <w:lang w:eastAsia="ko-KR"/>
        </w:rPr>
        <w:t>kèm theo quyết định giải quyết khiếu nại lần đầu, các tài liệu có liên quan</w:t>
      </w:r>
      <w:r w:rsidR="00053233" w:rsidRPr="00B553EB">
        <w:rPr>
          <w:rFonts w:eastAsia="Batang"/>
          <w:kern w:val="2"/>
          <w:sz w:val="28"/>
          <w:szCs w:val="28"/>
          <w:lang w:eastAsia="ko-KR"/>
        </w:rPr>
        <w:t xml:space="preserve"> cho người có thẩm quyền giải quyết khiếu nại lần hai</w:t>
      </w:r>
      <w:r w:rsidRPr="00B553EB">
        <w:rPr>
          <w:rFonts w:eastAsia="Batang"/>
          <w:kern w:val="2"/>
          <w:sz w:val="28"/>
          <w:szCs w:val="28"/>
          <w:lang w:eastAsia="ko-KR"/>
        </w:rPr>
        <w:t xml:space="preserve">. </w:t>
      </w:r>
    </w:p>
    <w:p w:rsidR="0015042C" w:rsidRDefault="00577763">
      <w:pPr>
        <w:keepNext/>
        <w:spacing w:before="240" w:line="252" w:lineRule="auto"/>
        <w:ind w:firstLine="567"/>
        <w:jc w:val="both"/>
        <w:textAlignment w:val="baseline"/>
        <w:rPr>
          <w:kern w:val="2"/>
          <w:sz w:val="28"/>
          <w:szCs w:val="28"/>
          <w:shd w:val="clear" w:color="auto" w:fill="F9FAFC"/>
        </w:rPr>
      </w:pPr>
      <w:r w:rsidRPr="00B553EB">
        <w:rPr>
          <w:kern w:val="2"/>
          <w:sz w:val="28"/>
          <w:szCs w:val="28"/>
          <w:shd w:val="clear" w:color="auto" w:fill="F9FAFC"/>
        </w:rPr>
        <w:t xml:space="preserve">2. </w:t>
      </w:r>
      <w:r w:rsidR="0093345E" w:rsidRPr="00B553EB">
        <w:rPr>
          <w:color w:val="000000"/>
          <w:sz w:val="28"/>
          <w:szCs w:val="28"/>
        </w:rPr>
        <w:t xml:space="preserve">Trường hợp quá thời hạn quy định mà khiếu nại lần đầu không được giải quyết thì người khiếu nại gửi đơn đến người có thẩm quyền giải quyết khiếu nại lần hai, nêu rõ lý do và gửi kèm các tài liệu có liên quan về vụ việc khiếu nại. Người có thẩm quyền giải quyết khiếu nại lần hai phải xem xét thụ lý giải quyết theo trình tự, thủ tục giải quyết khiếu nại lần hai. Quyết định giải quyết khiếu nại trong trường hợp này là quyết định giải quyết khiếu nại </w:t>
      </w:r>
      <w:r w:rsidR="00B2653D">
        <w:rPr>
          <w:color w:val="000000"/>
          <w:sz w:val="28"/>
          <w:szCs w:val="28"/>
        </w:rPr>
        <w:t xml:space="preserve">           </w:t>
      </w:r>
      <w:r w:rsidR="0093345E" w:rsidRPr="00B553EB">
        <w:rPr>
          <w:color w:val="000000"/>
          <w:sz w:val="28"/>
          <w:szCs w:val="28"/>
        </w:rPr>
        <w:t>lần hai</w:t>
      </w:r>
      <w:r w:rsidRPr="00B553EB">
        <w:rPr>
          <w:kern w:val="2"/>
          <w:sz w:val="28"/>
          <w:szCs w:val="28"/>
          <w:shd w:val="clear" w:color="auto" w:fill="F9FAFC"/>
        </w:rPr>
        <w:t>.</w:t>
      </w:r>
      <w:r w:rsidR="00065EA8" w:rsidRPr="00B553EB">
        <w:rPr>
          <w:kern w:val="2"/>
          <w:sz w:val="28"/>
          <w:szCs w:val="28"/>
          <w:shd w:val="clear" w:color="auto" w:fill="F9FAFC"/>
        </w:rPr>
        <w:t xml:space="preserve"> </w:t>
      </w:r>
    </w:p>
    <w:p w:rsidR="0015042C" w:rsidRDefault="007153BB">
      <w:pPr>
        <w:keepNext/>
        <w:spacing w:before="240" w:line="252" w:lineRule="auto"/>
        <w:ind w:firstLine="567"/>
        <w:jc w:val="both"/>
        <w:textAlignment w:val="baseline"/>
        <w:rPr>
          <w:color w:val="000000"/>
          <w:sz w:val="28"/>
          <w:szCs w:val="28"/>
        </w:rPr>
      </w:pPr>
      <w:r w:rsidRPr="00B553EB">
        <w:rPr>
          <w:color w:val="000000"/>
          <w:sz w:val="28"/>
          <w:szCs w:val="28"/>
        </w:rPr>
        <w:t xml:space="preserve">3. </w:t>
      </w:r>
      <w:r w:rsidR="005D204A" w:rsidRPr="00B553EB">
        <w:rPr>
          <w:color w:val="000000"/>
          <w:sz w:val="28"/>
          <w:szCs w:val="28"/>
        </w:rPr>
        <w:t>N</w:t>
      </w:r>
      <w:r w:rsidR="00065EA8" w:rsidRPr="00B553EB">
        <w:rPr>
          <w:color w:val="000000"/>
          <w:sz w:val="28"/>
          <w:szCs w:val="28"/>
        </w:rPr>
        <w:t xml:space="preserve">gười giải quyết khiếu nại lần hai áp dụng biện pháp xử lý </w:t>
      </w:r>
      <w:r w:rsidRPr="00B553EB">
        <w:rPr>
          <w:color w:val="000000"/>
          <w:sz w:val="28"/>
          <w:szCs w:val="28"/>
        </w:rPr>
        <w:t xml:space="preserve">trách nhiệm </w:t>
      </w:r>
      <w:r w:rsidR="005D204A" w:rsidRPr="00B553EB">
        <w:rPr>
          <w:color w:val="000000"/>
          <w:sz w:val="28"/>
          <w:szCs w:val="28"/>
        </w:rPr>
        <w:t xml:space="preserve">theo thẩm quyền </w:t>
      </w:r>
      <w:r w:rsidR="00065EA8" w:rsidRPr="00B553EB">
        <w:rPr>
          <w:color w:val="000000"/>
          <w:sz w:val="28"/>
          <w:szCs w:val="28"/>
        </w:rPr>
        <w:t xml:space="preserve">đối với người </w:t>
      </w:r>
      <w:r w:rsidRPr="00B553EB">
        <w:rPr>
          <w:color w:val="000000"/>
          <w:sz w:val="28"/>
          <w:szCs w:val="28"/>
        </w:rPr>
        <w:t xml:space="preserve">có thẩm quyền giải quyết khiếu nại lần đầu nếu </w:t>
      </w:r>
      <w:r w:rsidR="00065EA8" w:rsidRPr="00B553EB">
        <w:rPr>
          <w:color w:val="000000"/>
          <w:sz w:val="28"/>
          <w:szCs w:val="28"/>
        </w:rPr>
        <w:t>có hành vi vi phạm</w:t>
      </w:r>
      <w:r w:rsidR="00584AF2" w:rsidRPr="00B553EB">
        <w:rPr>
          <w:color w:val="000000"/>
          <w:sz w:val="28"/>
          <w:szCs w:val="28"/>
        </w:rPr>
        <w:t xml:space="preserve"> pháp luật</w:t>
      </w:r>
      <w:r w:rsidR="00065EA8" w:rsidRPr="00B553EB">
        <w:rPr>
          <w:color w:val="000000"/>
          <w:sz w:val="28"/>
          <w:szCs w:val="28"/>
        </w:rPr>
        <w:t>.</w:t>
      </w:r>
    </w:p>
    <w:p w:rsidR="0015042C" w:rsidRDefault="00C93076">
      <w:pPr>
        <w:pStyle w:val="NormalWeb"/>
        <w:keepNext/>
        <w:spacing w:before="240" w:beforeAutospacing="0" w:after="0" w:afterAutospacing="0" w:line="250" w:lineRule="auto"/>
        <w:ind w:firstLine="567"/>
        <w:jc w:val="both"/>
        <w:rPr>
          <w:b/>
          <w:bCs/>
          <w:kern w:val="2"/>
          <w:sz w:val="28"/>
          <w:szCs w:val="28"/>
        </w:rPr>
      </w:pPr>
      <w:r w:rsidRPr="00B553EB">
        <w:rPr>
          <w:b/>
          <w:bCs/>
          <w:kern w:val="2"/>
          <w:sz w:val="28"/>
          <w:szCs w:val="28"/>
        </w:rPr>
        <w:lastRenderedPageBreak/>
        <w:t xml:space="preserve">Điều 5. </w:t>
      </w:r>
      <w:r w:rsidR="009D1AF6" w:rsidRPr="00B553EB">
        <w:rPr>
          <w:b/>
          <w:bCs/>
          <w:kern w:val="2"/>
          <w:sz w:val="28"/>
          <w:szCs w:val="28"/>
        </w:rPr>
        <w:t>Đại diện</w:t>
      </w:r>
      <w:r w:rsidRPr="00B553EB">
        <w:rPr>
          <w:b/>
          <w:bCs/>
          <w:kern w:val="2"/>
          <w:sz w:val="28"/>
          <w:szCs w:val="28"/>
        </w:rPr>
        <w:t xml:space="preserve"> thực hiện việc khiếu nại</w:t>
      </w:r>
    </w:p>
    <w:p w:rsidR="0015042C" w:rsidRDefault="00C93076">
      <w:pPr>
        <w:keepNext/>
        <w:spacing w:before="240" w:line="250" w:lineRule="auto"/>
        <w:ind w:firstLine="567"/>
        <w:jc w:val="both"/>
        <w:rPr>
          <w:kern w:val="2"/>
          <w:sz w:val="28"/>
          <w:szCs w:val="28"/>
        </w:rPr>
      </w:pPr>
      <w:r w:rsidRPr="00B553EB">
        <w:rPr>
          <w:kern w:val="2"/>
          <w:sz w:val="28"/>
          <w:szCs w:val="28"/>
        </w:rPr>
        <w:t xml:space="preserve">1. </w:t>
      </w:r>
      <w:r w:rsidR="003C5B43" w:rsidRPr="00B553EB">
        <w:rPr>
          <w:kern w:val="2"/>
          <w:sz w:val="28"/>
          <w:szCs w:val="28"/>
        </w:rPr>
        <w:t>Người khiếu nại có thể tự mình khiếu nại hoặc ủy quyền cho luật sư</w:t>
      </w:r>
      <w:r w:rsidR="00065EA8" w:rsidRPr="00B553EB">
        <w:rPr>
          <w:kern w:val="2"/>
          <w:sz w:val="28"/>
          <w:szCs w:val="28"/>
        </w:rPr>
        <w:t>, trợ giúp viên pháp lý</w:t>
      </w:r>
      <w:r w:rsidR="003C5B43" w:rsidRPr="00B553EB">
        <w:rPr>
          <w:kern w:val="2"/>
          <w:sz w:val="28"/>
          <w:szCs w:val="28"/>
        </w:rPr>
        <w:t xml:space="preserve"> hoặc ủy quyền cho người khác </w:t>
      </w:r>
      <w:r w:rsidR="0058227D" w:rsidRPr="00B553EB">
        <w:rPr>
          <w:kern w:val="2"/>
          <w:sz w:val="28"/>
          <w:szCs w:val="28"/>
        </w:rPr>
        <w:t xml:space="preserve">có năng lực hành vi </w:t>
      </w:r>
      <w:r w:rsidR="00BB0057" w:rsidRPr="00B553EB">
        <w:rPr>
          <w:kern w:val="2"/>
          <w:sz w:val="28"/>
          <w:szCs w:val="28"/>
        </w:rPr>
        <w:t xml:space="preserve">dân sự </w:t>
      </w:r>
      <w:r w:rsidR="0058227D" w:rsidRPr="00B553EB">
        <w:rPr>
          <w:kern w:val="2"/>
          <w:sz w:val="28"/>
          <w:szCs w:val="28"/>
        </w:rPr>
        <w:t xml:space="preserve">đầy đủ </w:t>
      </w:r>
      <w:r w:rsidR="003C5B43" w:rsidRPr="00B553EB">
        <w:rPr>
          <w:kern w:val="2"/>
          <w:sz w:val="28"/>
          <w:szCs w:val="28"/>
        </w:rPr>
        <w:t>thực hiện việc khiếu nại.</w:t>
      </w:r>
      <w:r w:rsidR="007A38B7" w:rsidRPr="00B553EB">
        <w:rPr>
          <w:kern w:val="2"/>
          <w:sz w:val="28"/>
          <w:szCs w:val="28"/>
        </w:rPr>
        <w:t xml:space="preserve"> Trường hợp người khiếu nại là người chưa thành niên, người mất năng lực hành vi dân sự thì người đại diện theo pháp luật của họ thực hiện việc khiếu nại. Việc xác định người đại diện được thực hiện theo quy định của pháp luật dân sự.</w:t>
      </w:r>
    </w:p>
    <w:p w:rsidR="0015042C" w:rsidRDefault="006045BD">
      <w:pPr>
        <w:pStyle w:val="NormalWeb"/>
        <w:keepNext/>
        <w:spacing w:before="240" w:beforeAutospacing="0" w:after="0" w:afterAutospacing="0" w:line="250" w:lineRule="auto"/>
        <w:ind w:firstLine="567"/>
        <w:jc w:val="both"/>
        <w:textAlignment w:val="baseline"/>
        <w:rPr>
          <w:spacing w:val="-4"/>
          <w:kern w:val="2"/>
          <w:sz w:val="28"/>
          <w:szCs w:val="28"/>
          <w:bdr w:val="none" w:sz="0" w:space="0" w:color="auto" w:frame="1"/>
        </w:rPr>
      </w:pPr>
      <w:r w:rsidRPr="00B553EB">
        <w:rPr>
          <w:kern w:val="2"/>
          <w:sz w:val="28"/>
          <w:szCs w:val="28"/>
          <w:bdr w:val="none" w:sz="0" w:space="0" w:color="auto" w:frame="1"/>
        </w:rPr>
        <w:t>2</w:t>
      </w:r>
      <w:r w:rsidR="00C93076" w:rsidRPr="00B553EB">
        <w:rPr>
          <w:kern w:val="2"/>
          <w:sz w:val="28"/>
          <w:szCs w:val="28"/>
          <w:bdr w:val="none" w:sz="0" w:space="0" w:color="auto" w:frame="1"/>
        </w:rPr>
        <w:t xml:space="preserve">. </w:t>
      </w:r>
      <w:r w:rsidRPr="00B553EB">
        <w:rPr>
          <w:kern w:val="2"/>
          <w:sz w:val="28"/>
          <w:szCs w:val="28"/>
          <w:bdr w:val="none" w:sz="0" w:space="0" w:color="auto" w:frame="1"/>
        </w:rPr>
        <w:t>Cơ quan, t</w:t>
      </w:r>
      <w:r w:rsidR="00C93076" w:rsidRPr="00B553EB">
        <w:rPr>
          <w:kern w:val="2"/>
          <w:sz w:val="28"/>
          <w:szCs w:val="28"/>
          <w:bdr w:val="none" w:sz="0" w:space="0" w:color="auto" w:frame="1"/>
        </w:rPr>
        <w:t>ổ chức thực hiện việc khiếu nại thô</w:t>
      </w:r>
      <w:r w:rsidR="00323955" w:rsidRPr="00B553EB">
        <w:rPr>
          <w:kern w:val="2"/>
          <w:sz w:val="28"/>
          <w:szCs w:val="28"/>
          <w:bdr w:val="none" w:sz="0" w:space="0" w:color="auto" w:frame="1"/>
        </w:rPr>
        <w:t>ng qua người đại diện</w:t>
      </w:r>
      <w:r w:rsidR="00E8671F" w:rsidRPr="00B553EB">
        <w:rPr>
          <w:kern w:val="2"/>
          <w:sz w:val="28"/>
          <w:szCs w:val="28"/>
          <w:bdr w:val="none" w:sz="0" w:space="0" w:color="auto" w:frame="1"/>
        </w:rPr>
        <w:t xml:space="preserve"> theo</w:t>
      </w:r>
      <w:r w:rsidR="00323955" w:rsidRPr="00B553EB">
        <w:rPr>
          <w:kern w:val="2"/>
          <w:sz w:val="28"/>
          <w:szCs w:val="28"/>
          <w:bdr w:val="none" w:sz="0" w:space="0" w:color="auto" w:frame="1"/>
        </w:rPr>
        <w:t xml:space="preserve"> </w:t>
      </w:r>
      <w:r w:rsidR="00815477" w:rsidRPr="00B553EB">
        <w:rPr>
          <w:kern w:val="2"/>
          <w:sz w:val="28"/>
          <w:szCs w:val="28"/>
          <w:bdr w:val="none" w:sz="0" w:space="0" w:color="auto" w:frame="1"/>
        </w:rPr>
        <w:t xml:space="preserve">pháp luật. </w:t>
      </w:r>
      <w:r w:rsidR="00C93076" w:rsidRPr="00B553EB">
        <w:rPr>
          <w:kern w:val="2"/>
          <w:sz w:val="28"/>
          <w:szCs w:val="28"/>
          <w:bdr w:val="none" w:sz="0" w:space="0" w:color="auto" w:frame="1"/>
        </w:rPr>
        <w:t>Người đại diện của</w:t>
      </w:r>
      <w:r w:rsidR="00DE5B62" w:rsidRPr="00B553EB">
        <w:rPr>
          <w:kern w:val="2"/>
          <w:sz w:val="28"/>
          <w:szCs w:val="28"/>
          <w:bdr w:val="none" w:sz="0" w:space="0" w:color="auto" w:frame="1"/>
        </w:rPr>
        <w:t xml:space="preserve"> </w:t>
      </w:r>
      <w:r w:rsidR="0093345E" w:rsidRPr="00B553EB">
        <w:rPr>
          <w:kern w:val="2"/>
          <w:sz w:val="28"/>
          <w:szCs w:val="28"/>
          <w:bdr w:val="none" w:sz="0" w:space="0" w:color="auto" w:frame="1"/>
        </w:rPr>
        <w:t>cơ quan</w:t>
      </w:r>
      <w:r w:rsidR="00DE5B62" w:rsidRPr="00B553EB">
        <w:rPr>
          <w:kern w:val="2"/>
          <w:sz w:val="28"/>
          <w:szCs w:val="28"/>
          <w:bdr w:val="none" w:sz="0" w:space="0" w:color="auto" w:frame="1"/>
        </w:rPr>
        <w:t>,</w:t>
      </w:r>
      <w:r w:rsidR="00C93076" w:rsidRPr="00B553EB">
        <w:rPr>
          <w:kern w:val="2"/>
          <w:sz w:val="28"/>
          <w:szCs w:val="28"/>
          <w:bdr w:val="none" w:sz="0" w:space="0" w:color="auto" w:frame="1"/>
        </w:rPr>
        <w:t xml:space="preserve"> tổ chức được ủy quyền cho luật </w:t>
      </w:r>
      <w:r w:rsidR="00236702" w:rsidRPr="00236702">
        <w:rPr>
          <w:spacing w:val="-4"/>
          <w:kern w:val="2"/>
          <w:sz w:val="28"/>
          <w:szCs w:val="28"/>
          <w:bdr w:val="none" w:sz="0" w:space="0" w:color="auto" w:frame="1"/>
        </w:rPr>
        <w:t>sư hoặc người khác có năng lực hành vi dân sự đầy đủ thực hiện việc khiếu nại.</w:t>
      </w:r>
    </w:p>
    <w:p w:rsidR="0015042C" w:rsidRDefault="006045BD">
      <w:pPr>
        <w:pStyle w:val="NormalWeb"/>
        <w:keepNext/>
        <w:spacing w:before="240" w:beforeAutospacing="0" w:after="0" w:afterAutospacing="0" w:line="250" w:lineRule="auto"/>
        <w:ind w:firstLine="567"/>
        <w:jc w:val="both"/>
        <w:textAlignment w:val="baseline"/>
        <w:rPr>
          <w:spacing w:val="-2"/>
          <w:kern w:val="2"/>
          <w:sz w:val="28"/>
          <w:szCs w:val="28"/>
        </w:rPr>
      </w:pPr>
      <w:r w:rsidRPr="00B553EB">
        <w:rPr>
          <w:spacing w:val="-2"/>
          <w:kern w:val="2"/>
          <w:sz w:val="28"/>
          <w:szCs w:val="28"/>
        </w:rPr>
        <w:t>3</w:t>
      </w:r>
      <w:r w:rsidR="00E8671F" w:rsidRPr="00B553EB">
        <w:rPr>
          <w:spacing w:val="-2"/>
          <w:kern w:val="2"/>
          <w:sz w:val="28"/>
          <w:szCs w:val="28"/>
        </w:rPr>
        <w:t xml:space="preserve">. </w:t>
      </w:r>
      <w:r w:rsidR="006B2278" w:rsidRPr="00B553EB">
        <w:rPr>
          <w:spacing w:val="-2"/>
          <w:kern w:val="2"/>
          <w:sz w:val="28"/>
          <w:szCs w:val="28"/>
        </w:rPr>
        <w:t xml:space="preserve">Việc ủy quyền quy định tại khoản </w:t>
      </w:r>
      <w:r w:rsidR="003C5B43" w:rsidRPr="00B553EB">
        <w:rPr>
          <w:spacing w:val="-2"/>
          <w:kern w:val="2"/>
          <w:sz w:val="28"/>
          <w:szCs w:val="28"/>
        </w:rPr>
        <w:t>1</w:t>
      </w:r>
      <w:r w:rsidR="006B2278" w:rsidRPr="00B553EB">
        <w:rPr>
          <w:spacing w:val="-2"/>
          <w:kern w:val="2"/>
          <w:sz w:val="28"/>
          <w:szCs w:val="28"/>
        </w:rPr>
        <w:t xml:space="preserve">, </w:t>
      </w:r>
      <w:r w:rsidR="002A1ADE" w:rsidRPr="00B553EB">
        <w:rPr>
          <w:spacing w:val="-2"/>
          <w:kern w:val="2"/>
          <w:sz w:val="28"/>
          <w:szCs w:val="28"/>
        </w:rPr>
        <w:t xml:space="preserve">khoản </w:t>
      </w:r>
      <w:r w:rsidR="003C5B43" w:rsidRPr="00B553EB">
        <w:rPr>
          <w:spacing w:val="-2"/>
          <w:kern w:val="2"/>
          <w:sz w:val="28"/>
          <w:szCs w:val="28"/>
        </w:rPr>
        <w:t>2</w:t>
      </w:r>
      <w:r w:rsidR="006B2278" w:rsidRPr="00B553EB">
        <w:rPr>
          <w:spacing w:val="-2"/>
          <w:kern w:val="2"/>
          <w:sz w:val="28"/>
          <w:szCs w:val="28"/>
        </w:rPr>
        <w:t xml:space="preserve"> Điều này phải bằng văn bản và </w:t>
      </w:r>
      <w:r w:rsidR="00E7007A" w:rsidRPr="00B553EB">
        <w:rPr>
          <w:spacing w:val="-2"/>
          <w:kern w:val="2"/>
          <w:sz w:val="28"/>
          <w:szCs w:val="28"/>
        </w:rPr>
        <w:t>được</w:t>
      </w:r>
      <w:r w:rsidR="006B2278" w:rsidRPr="00B553EB">
        <w:rPr>
          <w:spacing w:val="-2"/>
          <w:kern w:val="2"/>
          <w:sz w:val="28"/>
          <w:szCs w:val="28"/>
        </w:rPr>
        <w:t xml:space="preserve"> </w:t>
      </w:r>
      <w:r w:rsidR="002A4783" w:rsidRPr="00B553EB">
        <w:rPr>
          <w:spacing w:val="-2"/>
          <w:kern w:val="2"/>
          <w:sz w:val="28"/>
          <w:szCs w:val="28"/>
        </w:rPr>
        <w:t>chứng thực</w:t>
      </w:r>
      <w:r w:rsidR="00DC069E" w:rsidRPr="00B553EB">
        <w:rPr>
          <w:spacing w:val="-2"/>
          <w:kern w:val="2"/>
          <w:sz w:val="28"/>
          <w:szCs w:val="28"/>
        </w:rPr>
        <w:t xml:space="preserve"> hoặc</w:t>
      </w:r>
      <w:r w:rsidR="006B2278" w:rsidRPr="00B553EB">
        <w:rPr>
          <w:spacing w:val="-2"/>
          <w:kern w:val="2"/>
          <w:sz w:val="28"/>
          <w:szCs w:val="28"/>
        </w:rPr>
        <w:t xml:space="preserve"> </w:t>
      </w:r>
      <w:r w:rsidR="002A4783" w:rsidRPr="00B553EB">
        <w:rPr>
          <w:spacing w:val="-2"/>
          <w:kern w:val="2"/>
          <w:sz w:val="28"/>
          <w:szCs w:val="28"/>
        </w:rPr>
        <w:t>công chứng</w:t>
      </w:r>
      <w:r w:rsidR="006B2278" w:rsidRPr="00B553EB">
        <w:rPr>
          <w:spacing w:val="-2"/>
          <w:kern w:val="2"/>
          <w:sz w:val="28"/>
          <w:szCs w:val="28"/>
        </w:rPr>
        <w:t xml:space="preserve">. </w:t>
      </w:r>
      <w:r w:rsidR="000F7B40" w:rsidRPr="00B553EB">
        <w:rPr>
          <w:spacing w:val="-2"/>
          <w:kern w:val="2"/>
          <w:sz w:val="28"/>
          <w:szCs w:val="28"/>
        </w:rPr>
        <w:t xml:space="preserve">Người ủy quyền được ủy quyền </w:t>
      </w:r>
      <w:r w:rsidR="0058227D" w:rsidRPr="00B553EB">
        <w:rPr>
          <w:spacing w:val="-2"/>
          <w:kern w:val="2"/>
          <w:sz w:val="28"/>
          <w:szCs w:val="28"/>
        </w:rPr>
        <w:t xml:space="preserve">khiếu nại </w:t>
      </w:r>
      <w:r w:rsidR="000F7B40" w:rsidRPr="00B553EB">
        <w:rPr>
          <w:spacing w:val="-2"/>
          <w:kern w:val="2"/>
          <w:sz w:val="28"/>
          <w:szCs w:val="28"/>
        </w:rPr>
        <w:t xml:space="preserve">cho </w:t>
      </w:r>
      <w:r w:rsidR="005D204A" w:rsidRPr="00B553EB">
        <w:rPr>
          <w:spacing w:val="-2"/>
          <w:kern w:val="2"/>
          <w:sz w:val="28"/>
          <w:szCs w:val="28"/>
        </w:rPr>
        <w:t xml:space="preserve">một người hoặc </w:t>
      </w:r>
      <w:r w:rsidR="000F7B40" w:rsidRPr="00B553EB">
        <w:rPr>
          <w:spacing w:val="-2"/>
          <w:kern w:val="2"/>
          <w:sz w:val="28"/>
          <w:szCs w:val="28"/>
        </w:rPr>
        <w:t>nhiều người về các nội dung ủy quyền khác nhau nhưng không được ủy quyền một nội dung cho nhiều người</w:t>
      </w:r>
      <w:r w:rsidR="002A4783" w:rsidRPr="00B553EB">
        <w:rPr>
          <w:spacing w:val="-2"/>
          <w:kern w:val="2"/>
          <w:sz w:val="28"/>
          <w:szCs w:val="28"/>
        </w:rPr>
        <w:t xml:space="preserve"> thực hiện</w:t>
      </w:r>
      <w:r w:rsidR="000F7B40" w:rsidRPr="00B553EB">
        <w:rPr>
          <w:spacing w:val="-2"/>
          <w:kern w:val="2"/>
          <w:sz w:val="28"/>
          <w:szCs w:val="28"/>
        </w:rPr>
        <w:t>.</w:t>
      </w:r>
      <w:r w:rsidR="00CE6FAE" w:rsidRPr="00B553EB">
        <w:rPr>
          <w:spacing w:val="-2"/>
          <w:kern w:val="2"/>
          <w:sz w:val="28"/>
          <w:szCs w:val="28"/>
        </w:rPr>
        <w:t xml:space="preserve"> </w:t>
      </w:r>
      <w:r w:rsidR="00815477" w:rsidRPr="00B553EB">
        <w:rPr>
          <w:spacing w:val="-2"/>
          <w:kern w:val="2"/>
          <w:sz w:val="28"/>
          <w:szCs w:val="28"/>
        </w:rPr>
        <w:t>Văn bản</w:t>
      </w:r>
      <w:r w:rsidR="00217C48" w:rsidRPr="00B553EB">
        <w:rPr>
          <w:spacing w:val="-2"/>
          <w:kern w:val="2"/>
          <w:sz w:val="28"/>
          <w:szCs w:val="28"/>
        </w:rPr>
        <w:t xml:space="preserve"> ủy quyền</w:t>
      </w:r>
      <w:r w:rsidR="0058227D" w:rsidRPr="00B553EB">
        <w:rPr>
          <w:spacing w:val="-2"/>
          <w:kern w:val="2"/>
          <w:sz w:val="28"/>
          <w:szCs w:val="28"/>
        </w:rPr>
        <w:t xml:space="preserve"> khiếu nại </w:t>
      </w:r>
      <w:r w:rsidR="00217C48" w:rsidRPr="00B553EB">
        <w:rPr>
          <w:spacing w:val="-2"/>
          <w:kern w:val="2"/>
          <w:sz w:val="28"/>
          <w:szCs w:val="28"/>
        </w:rPr>
        <w:t>được thực hiện theo Mẫu số 02 ban hành kèm theo Nghị định này.</w:t>
      </w:r>
    </w:p>
    <w:p w:rsidR="0015042C" w:rsidRDefault="009926DB">
      <w:pPr>
        <w:pStyle w:val="NormalWeb"/>
        <w:keepNext/>
        <w:spacing w:before="240" w:beforeAutospacing="0" w:after="0" w:afterAutospacing="0" w:line="250" w:lineRule="auto"/>
        <w:ind w:firstLine="567"/>
        <w:jc w:val="both"/>
        <w:textAlignment w:val="baseline"/>
        <w:rPr>
          <w:kern w:val="2"/>
          <w:sz w:val="28"/>
          <w:szCs w:val="28"/>
          <w:bdr w:val="none" w:sz="0" w:space="0" w:color="auto" w:frame="1"/>
        </w:rPr>
      </w:pPr>
      <w:r w:rsidRPr="00B553EB">
        <w:rPr>
          <w:kern w:val="2"/>
          <w:sz w:val="28"/>
          <w:szCs w:val="28"/>
          <w:bdr w:val="none" w:sz="0" w:space="0" w:color="auto" w:frame="1"/>
        </w:rPr>
        <w:t>4</w:t>
      </w:r>
      <w:r w:rsidR="00C93076" w:rsidRPr="00B553EB">
        <w:rPr>
          <w:kern w:val="2"/>
          <w:sz w:val="28"/>
          <w:szCs w:val="28"/>
          <w:bdr w:val="none" w:sz="0" w:space="0" w:color="auto" w:frame="1"/>
        </w:rPr>
        <w:t>. Người khiếu nại đang th</w:t>
      </w:r>
      <w:r w:rsidR="00323955" w:rsidRPr="00B553EB">
        <w:rPr>
          <w:kern w:val="2"/>
          <w:sz w:val="28"/>
          <w:szCs w:val="28"/>
          <w:bdr w:val="none" w:sz="0" w:space="0" w:color="auto" w:frame="1"/>
        </w:rPr>
        <w:t xml:space="preserve">ực hiện việc khiếu nại bị chết </w:t>
      </w:r>
      <w:r w:rsidR="00C93076" w:rsidRPr="00B553EB">
        <w:rPr>
          <w:kern w:val="2"/>
          <w:sz w:val="28"/>
          <w:szCs w:val="28"/>
          <w:bdr w:val="none" w:sz="0" w:space="0" w:color="auto" w:frame="1"/>
        </w:rPr>
        <w:t>mà quyền,</w:t>
      </w:r>
      <w:r w:rsidR="005F6AF0" w:rsidRPr="00B553EB">
        <w:rPr>
          <w:kern w:val="2"/>
          <w:sz w:val="28"/>
          <w:szCs w:val="28"/>
          <w:bdr w:val="none" w:sz="0" w:space="0" w:color="auto" w:frame="1"/>
        </w:rPr>
        <w:t xml:space="preserve"> </w:t>
      </w:r>
      <w:r w:rsidR="00C93076" w:rsidRPr="00B553EB">
        <w:rPr>
          <w:kern w:val="2"/>
          <w:sz w:val="28"/>
          <w:szCs w:val="28"/>
          <w:bdr w:val="none" w:sz="0" w:space="0" w:color="auto" w:frame="1"/>
        </w:rPr>
        <w:t xml:space="preserve">nghĩa vụ của người đó được thừa kế </w:t>
      </w:r>
      <w:r w:rsidR="0093345E" w:rsidRPr="00B553EB">
        <w:rPr>
          <w:kern w:val="2"/>
          <w:sz w:val="28"/>
          <w:szCs w:val="28"/>
          <w:bdr w:val="none" w:sz="0" w:space="0" w:color="auto" w:frame="1"/>
        </w:rPr>
        <w:t>theo quy định của pháp luật</w:t>
      </w:r>
      <w:r w:rsidR="00DE5B62" w:rsidRPr="00B553EB">
        <w:rPr>
          <w:kern w:val="2"/>
          <w:sz w:val="28"/>
          <w:szCs w:val="28"/>
          <w:bdr w:val="none" w:sz="0" w:space="0" w:color="auto" w:frame="1"/>
        </w:rPr>
        <w:t xml:space="preserve"> </w:t>
      </w:r>
      <w:r w:rsidR="00C93076" w:rsidRPr="00B553EB">
        <w:rPr>
          <w:kern w:val="2"/>
          <w:sz w:val="28"/>
          <w:szCs w:val="28"/>
          <w:bdr w:val="none" w:sz="0" w:space="0" w:color="auto" w:frame="1"/>
        </w:rPr>
        <w:t xml:space="preserve">thì người thừa kế </w:t>
      </w:r>
      <w:r w:rsidR="00DE5B62" w:rsidRPr="00B553EB">
        <w:rPr>
          <w:kern w:val="2"/>
          <w:sz w:val="28"/>
          <w:szCs w:val="28"/>
          <w:bdr w:val="none" w:sz="0" w:space="0" w:color="auto" w:frame="1"/>
        </w:rPr>
        <w:t xml:space="preserve">có </w:t>
      </w:r>
      <w:r w:rsidR="008F6D77" w:rsidRPr="00B553EB">
        <w:rPr>
          <w:kern w:val="2"/>
          <w:sz w:val="28"/>
          <w:szCs w:val="28"/>
          <w:bdr w:val="none" w:sz="0" w:space="0" w:color="auto" w:frame="1"/>
        </w:rPr>
        <w:t xml:space="preserve">quyền </w:t>
      </w:r>
      <w:r w:rsidR="00815477" w:rsidRPr="00B553EB">
        <w:rPr>
          <w:kern w:val="2"/>
          <w:sz w:val="28"/>
          <w:szCs w:val="28"/>
        </w:rPr>
        <w:t>khiếu nại;</w:t>
      </w:r>
      <w:r w:rsidR="00C93076" w:rsidRPr="00B553EB">
        <w:rPr>
          <w:kern w:val="2"/>
          <w:sz w:val="28"/>
          <w:szCs w:val="28"/>
        </w:rPr>
        <w:t xml:space="preserve"> </w:t>
      </w:r>
      <w:r w:rsidR="00962C00" w:rsidRPr="00B553EB">
        <w:rPr>
          <w:kern w:val="2"/>
          <w:sz w:val="28"/>
          <w:szCs w:val="28"/>
        </w:rPr>
        <w:t xml:space="preserve">người thừa kế </w:t>
      </w:r>
      <w:r w:rsidR="00815477" w:rsidRPr="00B553EB">
        <w:rPr>
          <w:kern w:val="2"/>
          <w:sz w:val="28"/>
          <w:szCs w:val="28"/>
        </w:rPr>
        <w:t xml:space="preserve">khi khiếu nại </w:t>
      </w:r>
      <w:r w:rsidR="00C93076" w:rsidRPr="00B553EB">
        <w:rPr>
          <w:kern w:val="2"/>
          <w:sz w:val="28"/>
          <w:szCs w:val="28"/>
        </w:rPr>
        <w:t xml:space="preserve">phải xuất trình </w:t>
      </w:r>
      <w:r w:rsidR="00962C00" w:rsidRPr="00B553EB">
        <w:rPr>
          <w:kern w:val="2"/>
          <w:sz w:val="28"/>
          <w:szCs w:val="28"/>
        </w:rPr>
        <w:t xml:space="preserve">với cơ quan có thẩm quyền giải quyết khiếu nại </w:t>
      </w:r>
      <w:r w:rsidR="00C93076" w:rsidRPr="00B553EB">
        <w:rPr>
          <w:kern w:val="2"/>
          <w:sz w:val="28"/>
          <w:szCs w:val="28"/>
        </w:rPr>
        <w:t xml:space="preserve">giấy tờ để chứng minh </w:t>
      </w:r>
      <w:r w:rsidR="001E6C86" w:rsidRPr="00B553EB">
        <w:rPr>
          <w:kern w:val="2"/>
          <w:sz w:val="28"/>
          <w:szCs w:val="28"/>
        </w:rPr>
        <w:t>quyền</w:t>
      </w:r>
      <w:r w:rsidR="00C93076" w:rsidRPr="00B553EB">
        <w:rPr>
          <w:kern w:val="2"/>
          <w:sz w:val="28"/>
          <w:szCs w:val="28"/>
        </w:rPr>
        <w:t xml:space="preserve"> thừa kế </w:t>
      </w:r>
      <w:r w:rsidR="00310565" w:rsidRPr="00B553EB">
        <w:rPr>
          <w:kern w:val="2"/>
          <w:sz w:val="28"/>
          <w:szCs w:val="28"/>
        </w:rPr>
        <w:t>của mình</w:t>
      </w:r>
      <w:r w:rsidR="00C93076" w:rsidRPr="00B553EB">
        <w:rPr>
          <w:kern w:val="2"/>
          <w:sz w:val="28"/>
          <w:szCs w:val="28"/>
        </w:rPr>
        <w:t xml:space="preserve">. </w:t>
      </w:r>
      <w:r w:rsidR="00E8671F" w:rsidRPr="00B553EB">
        <w:rPr>
          <w:kern w:val="2"/>
          <w:sz w:val="28"/>
          <w:szCs w:val="28"/>
        </w:rPr>
        <w:t>Người thừa kế có thể tự mình khiếu nại</w:t>
      </w:r>
      <w:r w:rsidR="008F6D77" w:rsidRPr="00B553EB">
        <w:rPr>
          <w:kern w:val="2"/>
          <w:sz w:val="28"/>
          <w:szCs w:val="28"/>
        </w:rPr>
        <w:t xml:space="preserve"> hoặc</w:t>
      </w:r>
      <w:r w:rsidR="00ED1902" w:rsidRPr="00B553EB">
        <w:rPr>
          <w:kern w:val="2"/>
          <w:sz w:val="28"/>
          <w:szCs w:val="28"/>
          <w:bdr w:val="none" w:sz="0" w:space="0" w:color="auto" w:frame="1"/>
        </w:rPr>
        <w:t xml:space="preserve"> ủy quyền cho luật sư</w:t>
      </w:r>
      <w:r w:rsidR="001A6EFB" w:rsidRPr="00B553EB">
        <w:rPr>
          <w:kern w:val="2"/>
          <w:sz w:val="28"/>
          <w:szCs w:val="28"/>
          <w:bdr w:val="none" w:sz="0" w:space="0" w:color="auto" w:frame="1"/>
        </w:rPr>
        <w:t>, trợ giúp viên pháp lý</w:t>
      </w:r>
      <w:r w:rsidR="00ED1902" w:rsidRPr="00B553EB">
        <w:rPr>
          <w:kern w:val="2"/>
          <w:sz w:val="28"/>
          <w:szCs w:val="28"/>
          <w:bdr w:val="none" w:sz="0" w:space="0" w:color="auto" w:frame="1"/>
        </w:rPr>
        <w:t xml:space="preserve"> hoặc người khác có năng lực hành vi </w:t>
      </w:r>
      <w:r w:rsidR="00065EA8" w:rsidRPr="00B553EB">
        <w:rPr>
          <w:kern w:val="2"/>
          <w:sz w:val="28"/>
          <w:szCs w:val="28"/>
          <w:bdr w:val="none" w:sz="0" w:space="0" w:color="auto" w:frame="1"/>
        </w:rPr>
        <w:t xml:space="preserve">dân sự </w:t>
      </w:r>
      <w:r w:rsidR="00ED1902" w:rsidRPr="00B553EB">
        <w:rPr>
          <w:kern w:val="2"/>
          <w:sz w:val="28"/>
          <w:szCs w:val="28"/>
          <w:bdr w:val="none" w:sz="0" w:space="0" w:color="auto" w:frame="1"/>
        </w:rPr>
        <w:t>đầy đủ thực hiện việc khiếu nại.</w:t>
      </w:r>
      <w:r w:rsidR="006045BD" w:rsidRPr="00B553EB">
        <w:rPr>
          <w:kern w:val="2"/>
          <w:sz w:val="28"/>
          <w:szCs w:val="28"/>
          <w:bdr w:val="none" w:sz="0" w:space="0" w:color="auto" w:frame="1"/>
        </w:rPr>
        <w:t xml:space="preserve"> Trường hợp có nhiều người thừa kế thì những người </w:t>
      </w:r>
      <w:r w:rsidR="0058227D" w:rsidRPr="00B553EB">
        <w:rPr>
          <w:kern w:val="2"/>
          <w:sz w:val="28"/>
          <w:szCs w:val="28"/>
          <w:bdr w:val="none" w:sz="0" w:space="0" w:color="auto" w:frame="1"/>
        </w:rPr>
        <w:t>đó</w:t>
      </w:r>
      <w:r w:rsidR="006045BD" w:rsidRPr="00B553EB">
        <w:rPr>
          <w:kern w:val="2"/>
          <w:sz w:val="28"/>
          <w:szCs w:val="28"/>
          <w:bdr w:val="none" w:sz="0" w:space="0" w:color="auto" w:frame="1"/>
        </w:rPr>
        <w:t xml:space="preserve"> có quyền ủy quyền cho một trong những người thừa kế hoặc luật sư</w:t>
      </w:r>
      <w:r w:rsidR="00DE5B62" w:rsidRPr="00B553EB">
        <w:rPr>
          <w:kern w:val="2"/>
          <w:sz w:val="28"/>
          <w:szCs w:val="28"/>
          <w:bdr w:val="none" w:sz="0" w:space="0" w:color="auto" w:frame="1"/>
        </w:rPr>
        <w:t xml:space="preserve">, </w:t>
      </w:r>
      <w:r w:rsidR="0093345E" w:rsidRPr="00B553EB">
        <w:rPr>
          <w:kern w:val="2"/>
          <w:sz w:val="28"/>
          <w:szCs w:val="28"/>
          <w:bdr w:val="none" w:sz="0" w:space="0" w:color="auto" w:frame="1"/>
        </w:rPr>
        <w:t>trợ giúp viên pháp lý</w:t>
      </w:r>
      <w:r w:rsidR="006045BD" w:rsidRPr="00B553EB">
        <w:rPr>
          <w:kern w:val="2"/>
          <w:sz w:val="28"/>
          <w:szCs w:val="28"/>
          <w:bdr w:val="none" w:sz="0" w:space="0" w:color="auto" w:frame="1"/>
        </w:rPr>
        <w:t xml:space="preserve"> hoặc người khác có năng lực hành vi </w:t>
      </w:r>
      <w:r w:rsidR="00065EA8" w:rsidRPr="00B553EB">
        <w:rPr>
          <w:kern w:val="2"/>
          <w:sz w:val="28"/>
          <w:szCs w:val="28"/>
          <w:bdr w:val="none" w:sz="0" w:space="0" w:color="auto" w:frame="1"/>
        </w:rPr>
        <w:t xml:space="preserve">dân sự </w:t>
      </w:r>
      <w:r w:rsidR="006045BD" w:rsidRPr="00B553EB">
        <w:rPr>
          <w:kern w:val="2"/>
          <w:sz w:val="28"/>
          <w:szCs w:val="28"/>
          <w:bdr w:val="none" w:sz="0" w:space="0" w:color="auto" w:frame="1"/>
        </w:rPr>
        <w:t>đầy đủ thực hiện việc khiếu nại.</w:t>
      </w:r>
    </w:p>
    <w:p w:rsidR="0015042C" w:rsidRDefault="00C93076">
      <w:pPr>
        <w:pStyle w:val="NormalWeb"/>
        <w:keepNext/>
        <w:spacing w:before="240" w:beforeAutospacing="0" w:after="0" w:afterAutospacing="0" w:line="250" w:lineRule="auto"/>
        <w:ind w:firstLine="567"/>
        <w:jc w:val="both"/>
        <w:rPr>
          <w:b/>
          <w:bCs/>
          <w:kern w:val="2"/>
          <w:sz w:val="28"/>
          <w:szCs w:val="28"/>
        </w:rPr>
      </w:pPr>
      <w:bookmarkStart w:id="6" w:name="dieu_5"/>
      <w:bookmarkStart w:id="7" w:name="chuong_2"/>
      <w:r w:rsidRPr="00B553EB">
        <w:rPr>
          <w:b/>
          <w:bCs/>
          <w:kern w:val="2"/>
          <w:sz w:val="28"/>
          <w:szCs w:val="28"/>
        </w:rPr>
        <w:t xml:space="preserve">Điều 6. Cử đại diện trình bày khi có nhiều người </w:t>
      </w:r>
      <w:r w:rsidR="00A638A3" w:rsidRPr="00B553EB">
        <w:rPr>
          <w:b/>
          <w:bCs/>
          <w:kern w:val="2"/>
          <w:sz w:val="28"/>
          <w:szCs w:val="28"/>
        </w:rPr>
        <w:t xml:space="preserve">cùng </w:t>
      </w:r>
      <w:r w:rsidRPr="00B553EB">
        <w:rPr>
          <w:b/>
          <w:bCs/>
          <w:kern w:val="2"/>
          <w:sz w:val="28"/>
          <w:szCs w:val="28"/>
        </w:rPr>
        <w:t>khiếu nại về một nội dung</w:t>
      </w:r>
    </w:p>
    <w:bookmarkEnd w:id="6"/>
    <w:p w:rsidR="0015042C" w:rsidRDefault="00C93076">
      <w:pPr>
        <w:pStyle w:val="NormalWeb"/>
        <w:keepNext/>
        <w:spacing w:before="240" w:beforeAutospacing="0" w:after="0" w:afterAutospacing="0" w:line="250" w:lineRule="auto"/>
        <w:ind w:firstLine="567"/>
        <w:jc w:val="both"/>
        <w:rPr>
          <w:kern w:val="2"/>
          <w:sz w:val="28"/>
          <w:szCs w:val="28"/>
        </w:rPr>
      </w:pPr>
      <w:r w:rsidRPr="00B553EB">
        <w:rPr>
          <w:kern w:val="2"/>
          <w:sz w:val="28"/>
          <w:szCs w:val="28"/>
        </w:rPr>
        <w:t xml:space="preserve">1. Khi nhiều người cùng khiếu nại về một nội dung thì phải cử người đại </w:t>
      </w:r>
      <w:r w:rsidR="00E9508B" w:rsidRPr="00B553EB">
        <w:rPr>
          <w:kern w:val="2"/>
          <w:sz w:val="28"/>
          <w:szCs w:val="28"/>
        </w:rPr>
        <w:t xml:space="preserve">diện </w:t>
      </w:r>
      <w:r w:rsidRPr="00B553EB">
        <w:rPr>
          <w:kern w:val="2"/>
          <w:sz w:val="28"/>
          <w:szCs w:val="28"/>
        </w:rPr>
        <w:t>để trình bày nội dung khiếu nại. Người đại diện phải là người khiếu nại.</w:t>
      </w:r>
    </w:p>
    <w:p w:rsidR="0015042C" w:rsidRDefault="00C93076">
      <w:pPr>
        <w:pStyle w:val="NormalWeb"/>
        <w:keepNext/>
        <w:spacing w:before="240" w:beforeAutospacing="0" w:after="0" w:afterAutospacing="0" w:line="250" w:lineRule="auto"/>
        <w:ind w:firstLine="567"/>
        <w:jc w:val="both"/>
        <w:rPr>
          <w:kern w:val="2"/>
          <w:sz w:val="28"/>
          <w:szCs w:val="28"/>
        </w:rPr>
      </w:pPr>
      <w:r w:rsidRPr="00B553EB">
        <w:rPr>
          <w:kern w:val="2"/>
          <w:sz w:val="28"/>
          <w:szCs w:val="28"/>
        </w:rPr>
        <w:t>2. Việc cử đại diện được thực hiện như sau:</w:t>
      </w:r>
    </w:p>
    <w:p w:rsidR="0015042C" w:rsidRDefault="00C93076">
      <w:pPr>
        <w:pStyle w:val="NormalWeb"/>
        <w:keepNext/>
        <w:spacing w:before="240" w:beforeAutospacing="0" w:after="0" w:afterAutospacing="0" w:line="250" w:lineRule="auto"/>
        <w:ind w:firstLine="567"/>
        <w:jc w:val="both"/>
        <w:rPr>
          <w:spacing w:val="-8"/>
          <w:kern w:val="2"/>
          <w:sz w:val="28"/>
          <w:szCs w:val="28"/>
        </w:rPr>
      </w:pPr>
      <w:r w:rsidRPr="00B553EB">
        <w:rPr>
          <w:spacing w:val="-8"/>
          <w:kern w:val="2"/>
          <w:sz w:val="28"/>
          <w:szCs w:val="28"/>
        </w:rPr>
        <w:t xml:space="preserve">a) Trường hợp có từ </w:t>
      </w:r>
      <w:r w:rsidR="00604827">
        <w:rPr>
          <w:spacing w:val="-8"/>
          <w:kern w:val="2"/>
          <w:sz w:val="28"/>
          <w:szCs w:val="28"/>
        </w:rPr>
        <w:t>0</w:t>
      </w:r>
      <w:r w:rsidRPr="00B553EB">
        <w:rPr>
          <w:spacing w:val="-8"/>
          <w:kern w:val="2"/>
          <w:sz w:val="28"/>
          <w:szCs w:val="28"/>
        </w:rPr>
        <w:t xml:space="preserve">5 đến 10 người khiếu nại thì cử </w:t>
      </w:r>
      <w:r w:rsidR="0093345E" w:rsidRPr="00B553EB">
        <w:rPr>
          <w:spacing w:val="-8"/>
          <w:kern w:val="2"/>
          <w:sz w:val="28"/>
          <w:szCs w:val="28"/>
        </w:rPr>
        <w:t>không quá</w:t>
      </w:r>
      <w:r w:rsidR="0061309A" w:rsidRPr="00B553EB">
        <w:rPr>
          <w:spacing w:val="-8"/>
          <w:kern w:val="2"/>
          <w:sz w:val="28"/>
          <w:szCs w:val="28"/>
        </w:rPr>
        <w:t xml:space="preserve"> </w:t>
      </w:r>
      <w:r w:rsidR="00604827">
        <w:rPr>
          <w:spacing w:val="-8"/>
          <w:kern w:val="2"/>
          <w:sz w:val="28"/>
          <w:szCs w:val="28"/>
        </w:rPr>
        <w:t>0</w:t>
      </w:r>
      <w:r w:rsidRPr="00B553EB">
        <w:rPr>
          <w:spacing w:val="-8"/>
          <w:kern w:val="2"/>
          <w:sz w:val="28"/>
          <w:szCs w:val="28"/>
        </w:rPr>
        <w:t xml:space="preserve">2 người </w:t>
      </w:r>
      <w:r w:rsidR="00B2653D">
        <w:rPr>
          <w:spacing w:val="-8"/>
          <w:kern w:val="2"/>
          <w:sz w:val="28"/>
          <w:szCs w:val="28"/>
        </w:rPr>
        <w:t xml:space="preserve">            </w:t>
      </w:r>
      <w:r w:rsidRPr="00B553EB">
        <w:rPr>
          <w:spacing w:val="-8"/>
          <w:kern w:val="2"/>
          <w:sz w:val="28"/>
          <w:szCs w:val="28"/>
        </w:rPr>
        <w:t>đại diện;</w:t>
      </w:r>
    </w:p>
    <w:p w:rsidR="0015042C" w:rsidRDefault="00C93076">
      <w:pPr>
        <w:pStyle w:val="NormalWeb"/>
        <w:keepNext/>
        <w:spacing w:before="240" w:beforeAutospacing="0" w:after="0" w:afterAutospacing="0" w:line="250" w:lineRule="auto"/>
        <w:ind w:firstLine="567"/>
        <w:jc w:val="both"/>
        <w:rPr>
          <w:kern w:val="2"/>
          <w:sz w:val="28"/>
          <w:szCs w:val="28"/>
        </w:rPr>
      </w:pPr>
      <w:r w:rsidRPr="00B553EB">
        <w:rPr>
          <w:kern w:val="2"/>
          <w:sz w:val="28"/>
          <w:szCs w:val="28"/>
        </w:rPr>
        <w:t xml:space="preserve">b) Trường hợp có từ </w:t>
      </w:r>
      <w:r w:rsidR="009926DB" w:rsidRPr="00B553EB">
        <w:rPr>
          <w:kern w:val="2"/>
          <w:sz w:val="28"/>
          <w:szCs w:val="28"/>
        </w:rPr>
        <w:t xml:space="preserve">11 </w:t>
      </w:r>
      <w:r w:rsidRPr="00B553EB">
        <w:rPr>
          <w:kern w:val="2"/>
          <w:sz w:val="28"/>
          <w:szCs w:val="28"/>
        </w:rPr>
        <w:t xml:space="preserve">người khiếu nại trở lên thì có thể cử thêm người đại diện, nhưng không quá </w:t>
      </w:r>
      <w:r w:rsidR="00604827">
        <w:rPr>
          <w:kern w:val="2"/>
          <w:sz w:val="28"/>
          <w:szCs w:val="28"/>
        </w:rPr>
        <w:t>0</w:t>
      </w:r>
      <w:r w:rsidRPr="00B553EB">
        <w:rPr>
          <w:kern w:val="2"/>
          <w:sz w:val="28"/>
          <w:szCs w:val="28"/>
        </w:rPr>
        <w:t>5 người</w:t>
      </w:r>
      <w:r w:rsidR="0061309A" w:rsidRPr="00B553EB">
        <w:rPr>
          <w:kern w:val="2"/>
          <w:sz w:val="28"/>
          <w:szCs w:val="28"/>
        </w:rPr>
        <w:t xml:space="preserve"> đại diện</w:t>
      </w:r>
      <w:r w:rsidRPr="00B553EB">
        <w:rPr>
          <w:kern w:val="2"/>
          <w:sz w:val="28"/>
          <w:szCs w:val="28"/>
        </w:rPr>
        <w:t>.</w:t>
      </w:r>
    </w:p>
    <w:p w:rsidR="0015042C" w:rsidRDefault="00C93076">
      <w:pPr>
        <w:pStyle w:val="NormalWeb"/>
        <w:keepNext/>
        <w:spacing w:before="160" w:beforeAutospacing="0" w:after="0" w:afterAutospacing="0"/>
        <w:ind w:firstLine="567"/>
        <w:jc w:val="both"/>
        <w:rPr>
          <w:kern w:val="2"/>
          <w:sz w:val="28"/>
          <w:szCs w:val="28"/>
        </w:rPr>
      </w:pPr>
      <w:bookmarkStart w:id="8" w:name="dieu_6"/>
      <w:r w:rsidRPr="00B553EB">
        <w:rPr>
          <w:b/>
          <w:bCs/>
          <w:kern w:val="2"/>
          <w:sz w:val="28"/>
          <w:szCs w:val="28"/>
        </w:rPr>
        <w:lastRenderedPageBreak/>
        <w:t>Điều 7. Văn bản cử người đại diện</w:t>
      </w:r>
      <w:bookmarkEnd w:id="8"/>
    </w:p>
    <w:p w:rsidR="0015042C" w:rsidRDefault="00A10573">
      <w:pPr>
        <w:pStyle w:val="NormalWeb"/>
        <w:keepNext/>
        <w:spacing w:before="160" w:beforeAutospacing="0" w:after="0" w:afterAutospacing="0"/>
        <w:ind w:firstLine="567"/>
        <w:jc w:val="both"/>
        <w:rPr>
          <w:spacing w:val="-4"/>
          <w:kern w:val="2"/>
          <w:sz w:val="28"/>
          <w:szCs w:val="28"/>
        </w:rPr>
      </w:pPr>
      <w:r w:rsidRPr="003140A4">
        <w:rPr>
          <w:spacing w:val="-6"/>
          <w:kern w:val="2"/>
          <w:sz w:val="28"/>
          <w:szCs w:val="28"/>
        </w:rPr>
        <w:t xml:space="preserve">1. </w:t>
      </w:r>
      <w:r w:rsidR="00C93076" w:rsidRPr="003140A4">
        <w:rPr>
          <w:spacing w:val="-6"/>
          <w:kern w:val="2"/>
          <w:sz w:val="28"/>
          <w:szCs w:val="28"/>
        </w:rPr>
        <w:t>Việc cử người đại diện để trình b</w:t>
      </w:r>
      <w:r w:rsidR="00EC71B4" w:rsidRPr="003140A4">
        <w:rPr>
          <w:spacing w:val="-6"/>
          <w:kern w:val="2"/>
          <w:sz w:val="28"/>
          <w:szCs w:val="28"/>
        </w:rPr>
        <w:t xml:space="preserve">ày </w:t>
      </w:r>
      <w:r w:rsidR="00C51A76" w:rsidRPr="003140A4">
        <w:rPr>
          <w:spacing w:val="-6"/>
          <w:kern w:val="2"/>
          <w:sz w:val="28"/>
          <w:szCs w:val="28"/>
        </w:rPr>
        <w:t xml:space="preserve">nội dung </w:t>
      </w:r>
      <w:r w:rsidR="00EC71B4" w:rsidRPr="003140A4">
        <w:rPr>
          <w:spacing w:val="-6"/>
          <w:kern w:val="2"/>
          <w:sz w:val="28"/>
          <w:szCs w:val="28"/>
        </w:rPr>
        <w:t>khiếu nại theo quy định</w:t>
      </w:r>
      <w:r w:rsidR="003140A4" w:rsidRPr="003140A4">
        <w:rPr>
          <w:spacing w:val="-6"/>
          <w:kern w:val="2"/>
          <w:sz w:val="28"/>
          <w:szCs w:val="28"/>
        </w:rPr>
        <w:t xml:space="preserve"> </w:t>
      </w:r>
      <w:r w:rsidR="00EC71B4" w:rsidRPr="003140A4">
        <w:rPr>
          <w:spacing w:val="-6"/>
          <w:kern w:val="2"/>
          <w:sz w:val="28"/>
          <w:szCs w:val="28"/>
        </w:rPr>
        <w:t>tại điểm a, điểm b k</w:t>
      </w:r>
      <w:r w:rsidR="00C93076" w:rsidRPr="003140A4">
        <w:rPr>
          <w:spacing w:val="-6"/>
          <w:kern w:val="2"/>
          <w:sz w:val="28"/>
          <w:szCs w:val="28"/>
        </w:rPr>
        <w:t xml:space="preserve">hoản 4 Điều 8 của </w:t>
      </w:r>
      <w:r w:rsidR="00A01AFB" w:rsidRPr="003140A4">
        <w:rPr>
          <w:spacing w:val="-6"/>
          <w:kern w:val="2"/>
          <w:sz w:val="28"/>
          <w:szCs w:val="28"/>
        </w:rPr>
        <w:t>Luật Khiếu nại</w:t>
      </w:r>
      <w:r w:rsidR="00C93076" w:rsidRPr="003140A4">
        <w:rPr>
          <w:spacing w:val="-6"/>
          <w:kern w:val="2"/>
          <w:sz w:val="28"/>
          <w:szCs w:val="28"/>
        </w:rPr>
        <w:t xml:space="preserve"> và được thể hiện bằng</w:t>
      </w:r>
      <w:r w:rsidR="003140A4" w:rsidRPr="003140A4">
        <w:rPr>
          <w:spacing w:val="-6"/>
          <w:kern w:val="2"/>
          <w:sz w:val="28"/>
          <w:szCs w:val="28"/>
        </w:rPr>
        <w:t xml:space="preserve"> </w:t>
      </w:r>
      <w:r w:rsidR="00C93076" w:rsidRPr="003140A4">
        <w:rPr>
          <w:spacing w:val="-6"/>
          <w:kern w:val="2"/>
          <w:sz w:val="28"/>
          <w:szCs w:val="28"/>
        </w:rPr>
        <w:t>văn bản</w:t>
      </w:r>
      <w:r w:rsidR="00C93076" w:rsidRPr="00B553EB">
        <w:rPr>
          <w:spacing w:val="-4"/>
          <w:kern w:val="2"/>
          <w:sz w:val="28"/>
          <w:szCs w:val="28"/>
        </w:rPr>
        <w:t>.</w:t>
      </w:r>
      <w:r w:rsidR="00ED1902" w:rsidRPr="00B553EB">
        <w:rPr>
          <w:spacing w:val="-4"/>
          <w:kern w:val="2"/>
          <w:sz w:val="28"/>
          <w:szCs w:val="28"/>
        </w:rPr>
        <w:t xml:space="preserve"> </w:t>
      </w:r>
    </w:p>
    <w:p w:rsidR="0015042C" w:rsidRDefault="00C93076">
      <w:pPr>
        <w:pStyle w:val="NormalWeb"/>
        <w:keepNext/>
        <w:spacing w:before="160" w:beforeAutospacing="0" w:after="0" w:afterAutospacing="0"/>
        <w:ind w:firstLine="567"/>
        <w:jc w:val="both"/>
        <w:rPr>
          <w:kern w:val="2"/>
          <w:sz w:val="28"/>
          <w:szCs w:val="28"/>
        </w:rPr>
      </w:pPr>
      <w:r w:rsidRPr="00B553EB">
        <w:rPr>
          <w:kern w:val="2"/>
          <w:sz w:val="28"/>
          <w:szCs w:val="28"/>
        </w:rPr>
        <w:t>2. Văn bản cử người đại diện khiếu nại phải có những nội dung sau:</w:t>
      </w:r>
    </w:p>
    <w:p w:rsidR="0015042C" w:rsidRDefault="00C93076" w:rsidP="003140A4">
      <w:pPr>
        <w:pStyle w:val="NormalWeb"/>
        <w:keepNext/>
        <w:spacing w:before="120" w:beforeAutospacing="0" w:after="0" w:afterAutospacing="0"/>
        <w:ind w:firstLine="567"/>
        <w:jc w:val="both"/>
        <w:rPr>
          <w:kern w:val="2"/>
          <w:sz w:val="28"/>
          <w:szCs w:val="28"/>
        </w:rPr>
      </w:pPr>
      <w:r w:rsidRPr="00B553EB">
        <w:rPr>
          <w:kern w:val="2"/>
          <w:sz w:val="28"/>
          <w:szCs w:val="28"/>
        </w:rPr>
        <w:t>a) Ngày, tháng, năm;</w:t>
      </w:r>
    </w:p>
    <w:p w:rsidR="0015042C" w:rsidRDefault="00C93076" w:rsidP="003140A4">
      <w:pPr>
        <w:pStyle w:val="NormalWeb"/>
        <w:keepNext/>
        <w:spacing w:before="120" w:beforeAutospacing="0" w:after="0" w:afterAutospacing="0"/>
        <w:ind w:firstLine="567"/>
        <w:jc w:val="both"/>
        <w:rPr>
          <w:kern w:val="2"/>
          <w:sz w:val="28"/>
          <w:szCs w:val="28"/>
        </w:rPr>
      </w:pPr>
      <w:r w:rsidRPr="00B553EB">
        <w:rPr>
          <w:kern w:val="2"/>
          <w:sz w:val="28"/>
          <w:szCs w:val="28"/>
        </w:rPr>
        <w:t xml:space="preserve">b) Họ, tên, địa chỉ của đại diện </w:t>
      </w:r>
      <w:r w:rsidR="000A63E2" w:rsidRPr="00B553EB">
        <w:rPr>
          <w:kern w:val="2"/>
          <w:sz w:val="28"/>
          <w:szCs w:val="28"/>
        </w:rPr>
        <w:t xml:space="preserve">người </w:t>
      </w:r>
      <w:r w:rsidRPr="00B553EB">
        <w:rPr>
          <w:kern w:val="2"/>
          <w:sz w:val="28"/>
          <w:szCs w:val="28"/>
        </w:rPr>
        <w:t>khiếu nại;</w:t>
      </w:r>
    </w:p>
    <w:p w:rsidR="0015042C" w:rsidRDefault="00C93076" w:rsidP="003140A4">
      <w:pPr>
        <w:pStyle w:val="NormalWeb"/>
        <w:keepNext/>
        <w:spacing w:before="120" w:beforeAutospacing="0" w:after="0" w:afterAutospacing="0"/>
        <w:ind w:firstLine="567"/>
        <w:jc w:val="both"/>
        <w:rPr>
          <w:kern w:val="2"/>
          <w:sz w:val="28"/>
          <w:szCs w:val="28"/>
        </w:rPr>
      </w:pPr>
      <w:r w:rsidRPr="00B553EB">
        <w:rPr>
          <w:kern w:val="2"/>
          <w:sz w:val="28"/>
          <w:szCs w:val="28"/>
        </w:rPr>
        <w:t>c) Nội dung, phạm vi được đại diện;</w:t>
      </w:r>
    </w:p>
    <w:p w:rsidR="0015042C" w:rsidRDefault="00C93076" w:rsidP="003140A4">
      <w:pPr>
        <w:pStyle w:val="NormalWeb"/>
        <w:keepNext/>
        <w:spacing w:before="120" w:beforeAutospacing="0" w:after="0" w:afterAutospacing="0"/>
        <w:ind w:firstLine="567"/>
        <w:jc w:val="both"/>
        <w:rPr>
          <w:kern w:val="2"/>
          <w:sz w:val="28"/>
          <w:szCs w:val="28"/>
        </w:rPr>
      </w:pPr>
      <w:r w:rsidRPr="00B553EB">
        <w:rPr>
          <w:kern w:val="2"/>
          <w:sz w:val="28"/>
          <w:szCs w:val="28"/>
        </w:rPr>
        <w:t>d) Chữ ký hoặc điểm chỉ của những người khiếu nại;</w:t>
      </w:r>
    </w:p>
    <w:p w:rsidR="0015042C" w:rsidRDefault="00C93076" w:rsidP="003140A4">
      <w:pPr>
        <w:pStyle w:val="NormalWeb"/>
        <w:keepNext/>
        <w:spacing w:before="120" w:beforeAutospacing="0" w:after="0" w:afterAutospacing="0"/>
        <w:ind w:firstLine="567"/>
        <w:jc w:val="both"/>
        <w:rPr>
          <w:kern w:val="2"/>
          <w:sz w:val="28"/>
          <w:szCs w:val="28"/>
        </w:rPr>
      </w:pPr>
      <w:r w:rsidRPr="00B553EB">
        <w:rPr>
          <w:kern w:val="2"/>
          <w:sz w:val="28"/>
          <w:szCs w:val="28"/>
        </w:rPr>
        <w:t>đ) Các nội dung khác có liên quan (nếu có).</w:t>
      </w:r>
    </w:p>
    <w:p w:rsidR="0015042C" w:rsidRDefault="0093345E">
      <w:pPr>
        <w:pStyle w:val="NormalWeb"/>
        <w:keepNext/>
        <w:spacing w:before="160" w:beforeAutospacing="0" w:after="0" w:afterAutospacing="0"/>
        <w:ind w:firstLine="567"/>
        <w:jc w:val="both"/>
        <w:rPr>
          <w:spacing w:val="4"/>
          <w:kern w:val="2"/>
          <w:sz w:val="28"/>
          <w:szCs w:val="28"/>
        </w:rPr>
      </w:pPr>
      <w:r w:rsidRPr="00B553EB">
        <w:rPr>
          <w:spacing w:val="4"/>
          <w:kern w:val="2"/>
          <w:sz w:val="28"/>
          <w:szCs w:val="28"/>
        </w:rPr>
        <w:t>3. Người đại diện phải chịu trách nhiệm trước pháp luật về việc đại diện của mình.</w:t>
      </w:r>
    </w:p>
    <w:p w:rsidR="0015042C" w:rsidRDefault="0015042C">
      <w:pPr>
        <w:pStyle w:val="NormalWeb"/>
        <w:keepNext/>
        <w:spacing w:before="0" w:beforeAutospacing="0" w:after="0" w:afterAutospacing="0"/>
        <w:jc w:val="center"/>
        <w:rPr>
          <w:spacing w:val="4"/>
          <w:kern w:val="2"/>
          <w:sz w:val="28"/>
          <w:szCs w:val="28"/>
        </w:rPr>
      </w:pPr>
    </w:p>
    <w:p w:rsidR="00FA3B5D" w:rsidRDefault="00C93076">
      <w:pPr>
        <w:pStyle w:val="NormalWeb"/>
        <w:keepNext/>
        <w:spacing w:before="0" w:beforeAutospacing="0" w:after="0" w:afterAutospacing="0"/>
        <w:jc w:val="center"/>
        <w:rPr>
          <w:b/>
          <w:bCs/>
          <w:kern w:val="2"/>
          <w:sz w:val="28"/>
          <w:szCs w:val="28"/>
        </w:rPr>
      </w:pPr>
      <w:bookmarkStart w:id="9" w:name="muc_3_2"/>
      <w:r w:rsidRPr="00B553EB">
        <w:rPr>
          <w:b/>
          <w:bCs/>
          <w:kern w:val="2"/>
          <w:sz w:val="28"/>
          <w:szCs w:val="28"/>
        </w:rPr>
        <w:t>Mục 2</w:t>
      </w:r>
    </w:p>
    <w:p w:rsidR="00FA3B5D" w:rsidRDefault="00C93076">
      <w:pPr>
        <w:pStyle w:val="NormalWeb"/>
        <w:keepNext/>
        <w:spacing w:before="0" w:beforeAutospacing="0" w:after="0" w:afterAutospacing="0"/>
        <w:jc w:val="center"/>
        <w:rPr>
          <w:b/>
          <w:bCs/>
          <w:kern w:val="2"/>
          <w:sz w:val="26"/>
          <w:szCs w:val="28"/>
        </w:rPr>
      </w:pPr>
      <w:r w:rsidRPr="00B553EB">
        <w:rPr>
          <w:b/>
          <w:bCs/>
          <w:kern w:val="2"/>
          <w:sz w:val="26"/>
          <w:szCs w:val="28"/>
        </w:rPr>
        <w:t>TRÁCH NHIỆM CỦA CƠ QUAN, TỔ CHỨC, CÁ NHÂN</w:t>
      </w:r>
    </w:p>
    <w:p w:rsidR="00FA3B5D" w:rsidRDefault="00C93076">
      <w:pPr>
        <w:pStyle w:val="NormalWeb"/>
        <w:keepNext/>
        <w:spacing w:before="0" w:beforeAutospacing="0" w:after="0" w:afterAutospacing="0"/>
        <w:jc w:val="center"/>
        <w:rPr>
          <w:b/>
          <w:bCs/>
          <w:kern w:val="2"/>
          <w:sz w:val="26"/>
          <w:szCs w:val="28"/>
        </w:rPr>
      </w:pPr>
      <w:r w:rsidRPr="00B553EB">
        <w:rPr>
          <w:b/>
          <w:bCs/>
          <w:kern w:val="2"/>
          <w:sz w:val="26"/>
          <w:szCs w:val="28"/>
        </w:rPr>
        <w:t>TRONG VIỆC PHỐI HỢP XỬ LÝ TRƯỜNG HỢP NHIỀU</w:t>
      </w:r>
      <w:r w:rsidR="0061309A" w:rsidRPr="00B553EB">
        <w:rPr>
          <w:b/>
          <w:bCs/>
          <w:kern w:val="2"/>
          <w:sz w:val="26"/>
          <w:szCs w:val="28"/>
        </w:rPr>
        <w:t xml:space="preserve"> </w:t>
      </w:r>
      <w:r w:rsidRPr="00B553EB">
        <w:rPr>
          <w:b/>
          <w:bCs/>
          <w:kern w:val="2"/>
          <w:sz w:val="26"/>
          <w:szCs w:val="28"/>
        </w:rPr>
        <w:t>NGƯỜI</w:t>
      </w:r>
    </w:p>
    <w:p w:rsidR="00FA3B5D" w:rsidRDefault="00C93076">
      <w:pPr>
        <w:pStyle w:val="NormalWeb"/>
        <w:keepNext/>
        <w:spacing w:before="0" w:beforeAutospacing="0" w:after="0" w:afterAutospacing="0"/>
        <w:jc w:val="center"/>
        <w:rPr>
          <w:b/>
          <w:bCs/>
          <w:kern w:val="2"/>
          <w:sz w:val="26"/>
          <w:szCs w:val="28"/>
        </w:rPr>
      </w:pPr>
      <w:r w:rsidRPr="00B553EB">
        <w:rPr>
          <w:b/>
          <w:bCs/>
          <w:kern w:val="2"/>
          <w:sz w:val="26"/>
          <w:szCs w:val="28"/>
        </w:rPr>
        <w:t>CÙNG KHIẾU NẠI VỀ MỘT NỘI DUNG</w:t>
      </w:r>
      <w:bookmarkEnd w:id="9"/>
    </w:p>
    <w:p w:rsidR="00895609" w:rsidRPr="00B2653D" w:rsidRDefault="00895609" w:rsidP="00810E47">
      <w:pPr>
        <w:pStyle w:val="NormalWeb"/>
        <w:keepNext/>
        <w:spacing w:before="120" w:beforeAutospacing="0" w:after="0" w:afterAutospacing="0"/>
        <w:jc w:val="center"/>
        <w:rPr>
          <w:kern w:val="2"/>
          <w:sz w:val="2"/>
          <w:szCs w:val="28"/>
        </w:rPr>
      </w:pPr>
    </w:p>
    <w:p w:rsidR="0015042C" w:rsidRPr="003140A4" w:rsidRDefault="00C93076">
      <w:pPr>
        <w:pStyle w:val="NormalWeb"/>
        <w:keepNext/>
        <w:spacing w:before="240" w:beforeAutospacing="0" w:after="0" w:afterAutospacing="0"/>
        <w:ind w:firstLine="567"/>
        <w:jc w:val="both"/>
        <w:rPr>
          <w:rFonts w:ascii="Times New Roman Bold" w:hAnsi="Times New Roman Bold"/>
          <w:spacing w:val="-4"/>
          <w:kern w:val="2"/>
          <w:sz w:val="28"/>
          <w:szCs w:val="28"/>
        </w:rPr>
      </w:pPr>
      <w:bookmarkStart w:id="10" w:name="dieu_7"/>
      <w:r w:rsidRPr="003140A4">
        <w:rPr>
          <w:rFonts w:ascii="Times New Roman Bold" w:hAnsi="Times New Roman Bold"/>
          <w:b/>
          <w:bCs/>
          <w:spacing w:val="-4"/>
          <w:kern w:val="2"/>
          <w:sz w:val="28"/>
          <w:szCs w:val="28"/>
        </w:rPr>
        <w:t>Điều 8. Trách nhiệm của cơ quan, tổ chức, cá nhân trong việc</w:t>
      </w:r>
      <w:r w:rsidR="003140A4" w:rsidRPr="003140A4">
        <w:rPr>
          <w:rFonts w:ascii="Times New Roman Bold" w:hAnsi="Times New Roman Bold"/>
          <w:b/>
          <w:bCs/>
          <w:spacing w:val="-4"/>
          <w:kern w:val="2"/>
          <w:sz w:val="28"/>
          <w:szCs w:val="28"/>
        </w:rPr>
        <w:t xml:space="preserve"> </w:t>
      </w:r>
      <w:r w:rsidRPr="003140A4">
        <w:rPr>
          <w:rFonts w:ascii="Times New Roman Bold" w:hAnsi="Times New Roman Bold"/>
          <w:b/>
          <w:bCs/>
          <w:spacing w:val="-4"/>
          <w:kern w:val="2"/>
          <w:sz w:val="28"/>
          <w:szCs w:val="28"/>
        </w:rPr>
        <w:t xml:space="preserve">phối hợp xử lý trường hợp nhiều người cùng khiếu nại về một nội dung ở </w:t>
      </w:r>
      <w:bookmarkEnd w:id="10"/>
      <w:r w:rsidR="00926F13" w:rsidRPr="003140A4">
        <w:rPr>
          <w:rFonts w:ascii="Times New Roman Bold" w:hAnsi="Times New Roman Bold"/>
          <w:b/>
          <w:bCs/>
          <w:spacing w:val="-4"/>
          <w:kern w:val="2"/>
          <w:sz w:val="28"/>
          <w:szCs w:val="28"/>
        </w:rPr>
        <w:t>cấp xã</w:t>
      </w:r>
    </w:p>
    <w:p w:rsidR="0015042C" w:rsidRDefault="00C93076">
      <w:pPr>
        <w:pStyle w:val="NormalWeb"/>
        <w:keepNext/>
        <w:spacing w:before="240" w:beforeAutospacing="0" w:after="0" w:afterAutospacing="0"/>
        <w:ind w:firstLine="567"/>
        <w:jc w:val="both"/>
        <w:rPr>
          <w:kern w:val="2"/>
          <w:sz w:val="28"/>
          <w:szCs w:val="28"/>
        </w:rPr>
      </w:pPr>
      <w:r w:rsidRPr="00B553EB">
        <w:rPr>
          <w:kern w:val="2"/>
          <w:sz w:val="28"/>
          <w:szCs w:val="28"/>
        </w:rPr>
        <w:t xml:space="preserve">1. Khi phát sinh việc nhiều người cùng khiếu nại về một nội dung ở </w:t>
      </w:r>
      <w:r w:rsidR="0093345E" w:rsidRPr="00B553EB">
        <w:rPr>
          <w:kern w:val="2"/>
          <w:sz w:val="28"/>
          <w:szCs w:val="28"/>
        </w:rPr>
        <w:t>xã, phường, thị trấn (gọi chung là cấp xã)</w:t>
      </w:r>
      <w:r w:rsidRPr="00B553EB">
        <w:rPr>
          <w:kern w:val="2"/>
          <w:sz w:val="28"/>
          <w:szCs w:val="28"/>
        </w:rPr>
        <w:t xml:space="preserve">, Chủ tịch Ủy ban nhân dân </w:t>
      </w:r>
      <w:r w:rsidR="00926F13" w:rsidRPr="00B553EB">
        <w:rPr>
          <w:kern w:val="2"/>
          <w:sz w:val="28"/>
          <w:szCs w:val="28"/>
        </w:rPr>
        <w:t>cấp xã</w:t>
      </w:r>
      <w:r w:rsidRPr="00B553EB">
        <w:rPr>
          <w:kern w:val="2"/>
          <w:sz w:val="28"/>
          <w:szCs w:val="28"/>
        </w:rPr>
        <w:t xml:space="preserve"> có trách nhiệm:</w:t>
      </w:r>
    </w:p>
    <w:p w:rsidR="0015042C" w:rsidRDefault="00C93076" w:rsidP="003140A4">
      <w:pPr>
        <w:pStyle w:val="NormalWeb"/>
        <w:keepNext/>
        <w:spacing w:before="120" w:beforeAutospacing="0" w:after="0" w:afterAutospacing="0"/>
        <w:ind w:firstLine="567"/>
        <w:jc w:val="both"/>
        <w:rPr>
          <w:kern w:val="2"/>
          <w:sz w:val="28"/>
          <w:szCs w:val="28"/>
        </w:rPr>
      </w:pPr>
      <w:r w:rsidRPr="00B553EB">
        <w:rPr>
          <w:kern w:val="2"/>
          <w:sz w:val="28"/>
          <w:szCs w:val="28"/>
        </w:rPr>
        <w:t xml:space="preserve">a) Phân công cán bộ tiếp đại diện của những người </w:t>
      </w:r>
      <w:r w:rsidR="00E548C1" w:rsidRPr="00B553EB">
        <w:rPr>
          <w:kern w:val="2"/>
          <w:sz w:val="28"/>
          <w:szCs w:val="28"/>
        </w:rPr>
        <w:t>khiếu nại để nghe</w:t>
      </w:r>
      <w:r w:rsidRPr="00B553EB">
        <w:rPr>
          <w:kern w:val="2"/>
          <w:sz w:val="28"/>
          <w:szCs w:val="28"/>
        </w:rPr>
        <w:t xml:space="preserve"> trình bày nội dung khiếu nại. Trường hợp khiếu nại phức tạp, Chủ tịch Ủy ban nhân dân cấp xã chủ trì, phối hợp với Mặt trận Tổ quốc và các tổ chức chính trị - xã hội có liên quan tiếp, nghe đại diện của những người khiếu nại trình bày nội dung khiếu nại;</w:t>
      </w:r>
    </w:p>
    <w:p w:rsidR="0015042C" w:rsidRDefault="00C93076" w:rsidP="003140A4">
      <w:pPr>
        <w:pStyle w:val="NormalWeb"/>
        <w:keepNext/>
        <w:spacing w:before="120" w:beforeAutospacing="0" w:after="0" w:afterAutospacing="0"/>
        <w:ind w:firstLine="567"/>
        <w:jc w:val="both"/>
        <w:rPr>
          <w:kern w:val="2"/>
          <w:sz w:val="28"/>
          <w:szCs w:val="28"/>
        </w:rPr>
      </w:pPr>
      <w:r w:rsidRPr="00B553EB">
        <w:rPr>
          <w:kern w:val="2"/>
          <w:sz w:val="28"/>
          <w:szCs w:val="28"/>
        </w:rPr>
        <w:t xml:space="preserve">b) Chỉ đạo </w:t>
      </w:r>
      <w:r w:rsidR="0061309A" w:rsidRPr="00B553EB">
        <w:rPr>
          <w:kern w:val="2"/>
          <w:sz w:val="28"/>
          <w:szCs w:val="28"/>
        </w:rPr>
        <w:t xml:space="preserve">Công </w:t>
      </w:r>
      <w:r w:rsidRPr="00B553EB">
        <w:rPr>
          <w:kern w:val="2"/>
          <w:sz w:val="28"/>
          <w:szCs w:val="28"/>
        </w:rPr>
        <w:t xml:space="preserve">an cấp xã giữ gìn trật tự công cộng nơi có </w:t>
      </w:r>
      <w:r w:rsidR="00935087" w:rsidRPr="00B553EB">
        <w:rPr>
          <w:kern w:val="2"/>
          <w:sz w:val="28"/>
          <w:szCs w:val="28"/>
        </w:rPr>
        <w:t xml:space="preserve">nhiều </w:t>
      </w:r>
      <w:r w:rsidRPr="00B553EB">
        <w:rPr>
          <w:kern w:val="2"/>
          <w:sz w:val="28"/>
          <w:szCs w:val="28"/>
        </w:rPr>
        <w:t>người khiếu nại tập trung;</w:t>
      </w:r>
    </w:p>
    <w:p w:rsidR="0015042C" w:rsidRDefault="00C93076" w:rsidP="003140A4">
      <w:pPr>
        <w:pStyle w:val="NormalWeb"/>
        <w:keepNext/>
        <w:spacing w:before="120" w:beforeAutospacing="0" w:after="0" w:afterAutospacing="0"/>
        <w:ind w:firstLine="567"/>
        <w:jc w:val="both"/>
        <w:rPr>
          <w:kern w:val="2"/>
          <w:sz w:val="28"/>
          <w:szCs w:val="28"/>
        </w:rPr>
      </w:pPr>
      <w:r w:rsidRPr="00B553EB">
        <w:rPr>
          <w:kern w:val="2"/>
          <w:sz w:val="28"/>
          <w:szCs w:val="28"/>
        </w:rPr>
        <w:t>c) Thuyết phục, hướng dẫn người khiếu nại thực hiện việc khiếu nại đúng quy định của pháp luật.</w:t>
      </w:r>
    </w:p>
    <w:p w:rsidR="0015042C" w:rsidRDefault="00C93076">
      <w:pPr>
        <w:pStyle w:val="NormalWeb"/>
        <w:keepNext/>
        <w:spacing w:before="240" w:beforeAutospacing="0" w:after="0" w:afterAutospacing="0"/>
        <w:ind w:firstLine="567"/>
        <w:jc w:val="both"/>
        <w:rPr>
          <w:kern w:val="2"/>
          <w:sz w:val="28"/>
          <w:szCs w:val="28"/>
        </w:rPr>
      </w:pPr>
      <w:r w:rsidRPr="00B553EB">
        <w:rPr>
          <w:kern w:val="2"/>
          <w:sz w:val="28"/>
          <w:szCs w:val="28"/>
        </w:rPr>
        <w:t xml:space="preserve">2. Trưởng </w:t>
      </w:r>
      <w:r w:rsidR="00E77F66" w:rsidRPr="00B553EB">
        <w:rPr>
          <w:kern w:val="2"/>
          <w:sz w:val="28"/>
          <w:szCs w:val="28"/>
        </w:rPr>
        <w:t>C</w:t>
      </w:r>
      <w:r w:rsidRPr="00B553EB">
        <w:rPr>
          <w:kern w:val="2"/>
          <w:sz w:val="28"/>
          <w:szCs w:val="28"/>
        </w:rPr>
        <w:t>ông an cấp xã có trách nhiệm chủ trì, phối hợp với lực lượng bảo vệ, dân phòng giữ gìn trật tự công cộng nơi có người khiếu nại tập trung; xử lý các hành vi vi phạm theo quy định của pháp luật.</w:t>
      </w:r>
    </w:p>
    <w:p w:rsidR="0015042C" w:rsidRDefault="00C93076">
      <w:pPr>
        <w:pStyle w:val="NormalWeb"/>
        <w:keepNext/>
        <w:spacing w:before="200" w:beforeAutospacing="0" w:after="0" w:afterAutospacing="0"/>
        <w:ind w:firstLine="567"/>
        <w:jc w:val="both"/>
        <w:rPr>
          <w:kern w:val="2"/>
          <w:sz w:val="28"/>
          <w:szCs w:val="28"/>
        </w:rPr>
      </w:pPr>
      <w:r w:rsidRPr="003140A4">
        <w:rPr>
          <w:spacing w:val="-2"/>
          <w:kern w:val="2"/>
          <w:sz w:val="28"/>
          <w:szCs w:val="28"/>
        </w:rPr>
        <w:t xml:space="preserve">3. Chủ tịch Ủy ban nhân dân cấp xã </w:t>
      </w:r>
      <w:r w:rsidR="00ED1902" w:rsidRPr="003140A4">
        <w:rPr>
          <w:spacing w:val="-2"/>
          <w:kern w:val="2"/>
          <w:sz w:val="28"/>
          <w:szCs w:val="28"/>
        </w:rPr>
        <w:t xml:space="preserve">thụ lý giải quyết khiếu nại thuộc thẩm quyền theo quy định của pháp </w:t>
      </w:r>
      <w:r w:rsidR="00A01AFB" w:rsidRPr="003140A4">
        <w:rPr>
          <w:spacing w:val="-2"/>
          <w:kern w:val="2"/>
          <w:sz w:val="28"/>
          <w:szCs w:val="28"/>
        </w:rPr>
        <w:t>luật khiếu nại</w:t>
      </w:r>
      <w:r w:rsidRPr="003140A4">
        <w:rPr>
          <w:spacing w:val="-2"/>
          <w:kern w:val="2"/>
          <w:sz w:val="28"/>
          <w:szCs w:val="28"/>
        </w:rPr>
        <w:t>; nếu khiếu nại không thuộc thẩm quyền</w:t>
      </w:r>
      <w:r w:rsidR="00E77F66" w:rsidRPr="003140A4">
        <w:rPr>
          <w:spacing w:val="-2"/>
          <w:kern w:val="2"/>
          <w:sz w:val="28"/>
          <w:szCs w:val="28"/>
        </w:rPr>
        <w:t xml:space="preserve"> thì</w:t>
      </w:r>
      <w:r w:rsidRPr="003140A4">
        <w:rPr>
          <w:spacing w:val="-2"/>
          <w:kern w:val="2"/>
          <w:sz w:val="28"/>
          <w:szCs w:val="28"/>
        </w:rPr>
        <w:t xml:space="preserve"> hướng dẫn công dân đến cơ quan nhà nước có thẩm quyền</w:t>
      </w:r>
      <w:r w:rsidR="003140A4" w:rsidRPr="003140A4">
        <w:rPr>
          <w:spacing w:val="-2"/>
          <w:kern w:val="2"/>
          <w:sz w:val="28"/>
          <w:szCs w:val="28"/>
        </w:rPr>
        <w:t xml:space="preserve"> </w:t>
      </w:r>
      <w:r w:rsidRPr="003140A4">
        <w:rPr>
          <w:spacing w:val="-2"/>
          <w:kern w:val="2"/>
          <w:sz w:val="28"/>
          <w:szCs w:val="28"/>
        </w:rPr>
        <w:t>giải quyết</w:t>
      </w:r>
      <w:r w:rsidRPr="00B553EB">
        <w:rPr>
          <w:kern w:val="2"/>
          <w:sz w:val="28"/>
          <w:szCs w:val="28"/>
        </w:rPr>
        <w:t>.</w:t>
      </w:r>
    </w:p>
    <w:p w:rsidR="0015042C" w:rsidRPr="003140A4" w:rsidRDefault="00C93076">
      <w:pPr>
        <w:pStyle w:val="NormalWeb"/>
        <w:keepNext/>
        <w:spacing w:before="200" w:beforeAutospacing="0" w:after="0" w:afterAutospacing="0"/>
        <w:ind w:firstLine="567"/>
        <w:jc w:val="both"/>
        <w:rPr>
          <w:rFonts w:ascii="Times New Roman Bold" w:hAnsi="Times New Roman Bold"/>
          <w:spacing w:val="-4"/>
          <w:kern w:val="2"/>
          <w:sz w:val="28"/>
          <w:szCs w:val="28"/>
        </w:rPr>
      </w:pPr>
      <w:bookmarkStart w:id="11" w:name="dieu_8"/>
      <w:r w:rsidRPr="003140A4">
        <w:rPr>
          <w:rFonts w:ascii="Times New Roman Bold" w:hAnsi="Times New Roman Bold"/>
          <w:b/>
          <w:bCs/>
          <w:spacing w:val="-4"/>
          <w:kern w:val="2"/>
          <w:sz w:val="28"/>
          <w:szCs w:val="28"/>
        </w:rPr>
        <w:lastRenderedPageBreak/>
        <w:t xml:space="preserve">Điều 9. Trách nhiệm của cơ quan, tổ chức, cá nhân trong việc phối hợp xử lý trường hợp nhiều người cùng khiếu nại về một nội dung ở </w:t>
      </w:r>
      <w:r w:rsidR="00E548C1" w:rsidRPr="003140A4">
        <w:rPr>
          <w:rFonts w:ascii="Times New Roman Bold" w:hAnsi="Times New Roman Bold"/>
          <w:b/>
          <w:bCs/>
          <w:spacing w:val="-4"/>
          <w:kern w:val="2"/>
          <w:sz w:val="28"/>
          <w:szCs w:val="28"/>
        </w:rPr>
        <w:t xml:space="preserve">cấp </w:t>
      </w:r>
      <w:r w:rsidR="00926F13" w:rsidRPr="003140A4">
        <w:rPr>
          <w:rFonts w:ascii="Times New Roman Bold" w:hAnsi="Times New Roman Bold"/>
          <w:b/>
          <w:bCs/>
          <w:spacing w:val="-4"/>
          <w:kern w:val="2"/>
          <w:sz w:val="28"/>
          <w:szCs w:val="28"/>
        </w:rPr>
        <w:t>huyện</w:t>
      </w:r>
      <w:bookmarkEnd w:id="11"/>
    </w:p>
    <w:p w:rsidR="0015042C" w:rsidRDefault="00C93076" w:rsidP="00F804DF">
      <w:pPr>
        <w:pStyle w:val="NormalWeb"/>
        <w:keepNext/>
        <w:spacing w:before="260" w:beforeAutospacing="0" w:after="0" w:afterAutospacing="0"/>
        <w:ind w:firstLine="567"/>
        <w:jc w:val="both"/>
        <w:rPr>
          <w:kern w:val="2"/>
          <w:sz w:val="28"/>
          <w:szCs w:val="28"/>
        </w:rPr>
      </w:pPr>
      <w:r w:rsidRPr="00B553EB">
        <w:rPr>
          <w:kern w:val="2"/>
          <w:sz w:val="28"/>
          <w:szCs w:val="28"/>
        </w:rPr>
        <w:t xml:space="preserve">1. Thủ trưởng cơ quan nơi có người khiếu nại tập trung có trách nhiệm cử cán bộ hoặc trực tiếp tiếp đại diện của những người khiếu nại </w:t>
      </w:r>
      <w:r w:rsidR="0093345E" w:rsidRPr="00B553EB">
        <w:rPr>
          <w:kern w:val="2"/>
          <w:sz w:val="28"/>
          <w:szCs w:val="28"/>
        </w:rPr>
        <w:t>tại nơi tiếp công dân</w:t>
      </w:r>
      <w:r w:rsidR="008E7E3D" w:rsidRPr="00B553EB">
        <w:rPr>
          <w:kern w:val="2"/>
          <w:sz w:val="28"/>
          <w:szCs w:val="28"/>
        </w:rPr>
        <w:t xml:space="preserve"> </w:t>
      </w:r>
      <w:r w:rsidRPr="00B553EB">
        <w:rPr>
          <w:kern w:val="2"/>
          <w:sz w:val="28"/>
          <w:szCs w:val="28"/>
        </w:rPr>
        <w:t xml:space="preserve">để nghe trình bày nội dung khiếu nại. Trường hợp vụ </w:t>
      </w:r>
      <w:r w:rsidR="00261E90" w:rsidRPr="00B553EB">
        <w:rPr>
          <w:kern w:val="2"/>
          <w:sz w:val="28"/>
          <w:szCs w:val="28"/>
        </w:rPr>
        <w:t>việc khiếu nại thuộc thẩm quyền thì</w:t>
      </w:r>
      <w:r w:rsidRPr="00B553EB">
        <w:rPr>
          <w:kern w:val="2"/>
          <w:sz w:val="28"/>
          <w:szCs w:val="28"/>
        </w:rPr>
        <w:t xml:space="preserve"> Thủ trưởng cơ quan thụ lý để giải quyết theo quy định của pháp luật; nếu vụ việc khiếu nại không thuộc thẩm quyền</w:t>
      </w:r>
      <w:r w:rsidR="001E6C5B" w:rsidRPr="00B553EB">
        <w:rPr>
          <w:kern w:val="2"/>
          <w:sz w:val="28"/>
          <w:szCs w:val="28"/>
        </w:rPr>
        <w:t xml:space="preserve"> thì</w:t>
      </w:r>
      <w:r w:rsidRPr="00B553EB">
        <w:rPr>
          <w:kern w:val="2"/>
          <w:sz w:val="28"/>
          <w:szCs w:val="28"/>
        </w:rPr>
        <w:t xml:space="preserve"> hướng dẫn người khiếu nại đến cơ quan có thẩm quyền giải quyết.</w:t>
      </w:r>
    </w:p>
    <w:p w:rsidR="0015042C" w:rsidRDefault="00C93076" w:rsidP="00F804DF">
      <w:pPr>
        <w:pStyle w:val="NormalWeb"/>
        <w:keepNext/>
        <w:spacing w:before="260" w:beforeAutospacing="0" w:after="0" w:afterAutospacing="0"/>
        <w:ind w:firstLine="567"/>
        <w:jc w:val="both"/>
        <w:rPr>
          <w:kern w:val="2"/>
          <w:sz w:val="28"/>
          <w:szCs w:val="28"/>
        </w:rPr>
      </w:pPr>
      <w:r w:rsidRPr="00B553EB">
        <w:rPr>
          <w:kern w:val="2"/>
          <w:sz w:val="28"/>
          <w:szCs w:val="28"/>
        </w:rPr>
        <w:t>2</w:t>
      </w:r>
      <w:r w:rsidR="00A2611F" w:rsidRPr="00B553EB">
        <w:rPr>
          <w:kern w:val="2"/>
          <w:sz w:val="28"/>
          <w:szCs w:val="28"/>
        </w:rPr>
        <w:t xml:space="preserve">. Trưởng Ban </w:t>
      </w:r>
      <w:r w:rsidRPr="00B553EB">
        <w:rPr>
          <w:kern w:val="2"/>
          <w:sz w:val="28"/>
          <w:szCs w:val="28"/>
        </w:rPr>
        <w:t>tiếp công dân cấp huyện nơi có người khiếu nại tập trung có trách nhiệm:</w:t>
      </w:r>
    </w:p>
    <w:p w:rsidR="0015042C" w:rsidRDefault="00C93076" w:rsidP="00F804DF">
      <w:pPr>
        <w:pStyle w:val="NormalWeb"/>
        <w:keepNext/>
        <w:spacing w:before="260" w:beforeAutospacing="0" w:after="0" w:afterAutospacing="0"/>
        <w:ind w:firstLine="567"/>
        <w:jc w:val="both"/>
        <w:rPr>
          <w:kern w:val="2"/>
          <w:sz w:val="28"/>
          <w:szCs w:val="28"/>
        </w:rPr>
      </w:pPr>
      <w:r w:rsidRPr="00B553EB">
        <w:rPr>
          <w:kern w:val="2"/>
          <w:sz w:val="28"/>
          <w:szCs w:val="28"/>
        </w:rPr>
        <w:t xml:space="preserve">a) Chủ trì hoặc tham mưu cho Chủ tịch Ủy ban nhân </w:t>
      </w:r>
      <w:r w:rsidR="0093345E" w:rsidRPr="00B553EB">
        <w:rPr>
          <w:kern w:val="2"/>
          <w:sz w:val="28"/>
          <w:szCs w:val="28"/>
        </w:rPr>
        <w:t>huyện, quận, thị xã, thành phố thuộc tỉnh (gọi chung là cấp huyện</w:t>
      </w:r>
      <w:r w:rsidR="00E548C1" w:rsidRPr="00B553EB">
        <w:rPr>
          <w:kern w:val="2"/>
          <w:sz w:val="28"/>
          <w:szCs w:val="28"/>
        </w:rPr>
        <w:t xml:space="preserve">) </w:t>
      </w:r>
      <w:r w:rsidRPr="00B553EB">
        <w:rPr>
          <w:kern w:val="2"/>
          <w:sz w:val="28"/>
          <w:szCs w:val="28"/>
        </w:rPr>
        <w:t>tiếp đại diện của những người khiếu nại;</w:t>
      </w:r>
    </w:p>
    <w:p w:rsidR="0015042C" w:rsidRDefault="00C93076" w:rsidP="00F804DF">
      <w:pPr>
        <w:pStyle w:val="NormalWeb"/>
        <w:keepNext/>
        <w:spacing w:before="260" w:beforeAutospacing="0" w:after="0" w:afterAutospacing="0"/>
        <w:ind w:firstLine="567"/>
        <w:jc w:val="both"/>
        <w:rPr>
          <w:kern w:val="2"/>
          <w:sz w:val="28"/>
          <w:szCs w:val="28"/>
        </w:rPr>
      </w:pPr>
      <w:r w:rsidRPr="00B553EB">
        <w:rPr>
          <w:kern w:val="2"/>
          <w:sz w:val="28"/>
          <w:szCs w:val="28"/>
        </w:rPr>
        <w:t>b) Khi cần thiết, đề nghị Chủ tịch Ủy ban nhân dân cấp xã nơi xảy ra vụ việc khiếu nại và các cơ quan, tổ chức có liên quan cung cấp thông tin, tài liệu về vụ việc khiếu nại hoặc cử người có trách nhiệm tham gia tiếp đại diện của những người khiếu nại;</w:t>
      </w:r>
    </w:p>
    <w:p w:rsidR="0015042C" w:rsidRDefault="00C93076" w:rsidP="00F804DF">
      <w:pPr>
        <w:pStyle w:val="NormalWeb"/>
        <w:keepNext/>
        <w:spacing w:before="260" w:beforeAutospacing="0" w:after="0" w:afterAutospacing="0"/>
        <w:ind w:firstLine="567"/>
        <w:jc w:val="both"/>
        <w:rPr>
          <w:kern w:val="2"/>
          <w:sz w:val="28"/>
          <w:szCs w:val="28"/>
        </w:rPr>
      </w:pPr>
      <w:r w:rsidRPr="00B553EB">
        <w:rPr>
          <w:kern w:val="2"/>
          <w:sz w:val="28"/>
          <w:szCs w:val="28"/>
        </w:rPr>
        <w:t xml:space="preserve">c) Theo dõi, đôn đốc Chủ tịch Ủy ban nhân dân cấp xã trong việc giải quyết khiếu nại do </w:t>
      </w:r>
      <w:r w:rsidR="001E6C86" w:rsidRPr="00B553EB">
        <w:rPr>
          <w:kern w:val="2"/>
          <w:sz w:val="28"/>
          <w:szCs w:val="28"/>
        </w:rPr>
        <w:t xml:space="preserve">Ban tiếp công dân cấp huyện </w:t>
      </w:r>
      <w:r w:rsidRPr="00B553EB">
        <w:rPr>
          <w:kern w:val="2"/>
          <w:sz w:val="28"/>
          <w:szCs w:val="28"/>
        </w:rPr>
        <w:t>chuyển đến.</w:t>
      </w:r>
    </w:p>
    <w:p w:rsidR="0015042C" w:rsidRDefault="00C93076" w:rsidP="00F804DF">
      <w:pPr>
        <w:pStyle w:val="NormalWeb"/>
        <w:keepNext/>
        <w:spacing w:before="260" w:beforeAutospacing="0" w:after="0" w:afterAutospacing="0"/>
        <w:ind w:firstLine="567"/>
        <w:jc w:val="both"/>
        <w:rPr>
          <w:kern w:val="2"/>
          <w:sz w:val="28"/>
          <w:szCs w:val="28"/>
        </w:rPr>
      </w:pPr>
      <w:r w:rsidRPr="00B553EB">
        <w:rPr>
          <w:kern w:val="2"/>
          <w:sz w:val="28"/>
          <w:szCs w:val="28"/>
        </w:rPr>
        <w:t xml:space="preserve">3. Chủ tịch Ủy ban nhân dân cấp huyện trực tiếp hoặc cử người có trách nhiệm </w:t>
      </w:r>
      <w:r w:rsidR="0093345E" w:rsidRPr="00B553EB">
        <w:rPr>
          <w:kern w:val="2"/>
          <w:sz w:val="28"/>
          <w:szCs w:val="28"/>
        </w:rPr>
        <w:t>tiếp</w:t>
      </w:r>
      <w:r w:rsidRPr="00B553EB">
        <w:rPr>
          <w:kern w:val="2"/>
          <w:sz w:val="28"/>
          <w:szCs w:val="28"/>
        </w:rPr>
        <w:t xml:space="preserve"> đại diện của những người khiếu nại để nghe trình bày nội dung khiếu nại; thực hiện việc giải quyết khiếu nại theo quy định của pháp luật.</w:t>
      </w:r>
    </w:p>
    <w:p w:rsidR="0015042C" w:rsidRDefault="00C93076" w:rsidP="00F804DF">
      <w:pPr>
        <w:pStyle w:val="NormalWeb"/>
        <w:keepNext/>
        <w:spacing w:before="260" w:beforeAutospacing="0" w:after="0" w:afterAutospacing="0"/>
        <w:ind w:firstLine="567"/>
        <w:jc w:val="both"/>
        <w:rPr>
          <w:kern w:val="2"/>
          <w:sz w:val="28"/>
          <w:szCs w:val="28"/>
        </w:rPr>
      </w:pPr>
      <w:r w:rsidRPr="00B553EB">
        <w:rPr>
          <w:kern w:val="2"/>
          <w:sz w:val="28"/>
          <w:szCs w:val="28"/>
        </w:rPr>
        <w:t xml:space="preserve">4. Trưởng </w:t>
      </w:r>
      <w:r w:rsidR="00F13DCE" w:rsidRPr="00B553EB">
        <w:rPr>
          <w:kern w:val="2"/>
          <w:sz w:val="28"/>
          <w:szCs w:val="28"/>
        </w:rPr>
        <w:t>C</w:t>
      </w:r>
      <w:r w:rsidRPr="00B553EB">
        <w:rPr>
          <w:kern w:val="2"/>
          <w:sz w:val="28"/>
          <w:szCs w:val="28"/>
        </w:rPr>
        <w:t>ông an cấp huyện có trách nhiệm đảm bảo an ninh, trật tự công cộng; xử lý các hành vi vi phạm theo quy định của pháp luật.</w:t>
      </w:r>
    </w:p>
    <w:p w:rsidR="0015042C" w:rsidRDefault="00C93076" w:rsidP="00F804DF">
      <w:pPr>
        <w:pStyle w:val="NormalWeb"/>
        <w:keepNext/>
        <w:spacing w:before="260" w:beforeAutospacing="0" w:after="0" w:afterAutospacing="0"/>
        <w:ind w:firstLine="567"/>
        <w:jc w:val="both"/>
        <w:rPr>
          <w:kern w:val="2"/>
          <w:sz w:val="28"/>
          <w:szCs w:val="28"/>
        </w:rPr>
      </w:pPr>
      <w:r w:rsidRPr="00B553EB">
        <w:rPr>
          <w:kern w:val="2"/>
          <w:sz w:val="28"/>
          <w:szCs w:val="28"/>
        </w:rPr>
        <w:t xml:space="preserve">5. Thủ trưởng các cơ quan </w:t>
      </w:r>
      <w:r w:rsidR="0093345E" w:rsidRPr="00B553EB">
        <w:rPr>
          <w:kern w:val="2"/>
          <w:sz w:val="28"/>
          <w:szCs w:val="28"/>
        </w:rPr>
        <w:t>có</w:t>
      </w:r>
      <w:r w:rsidR="00E548C1" w:rsidRPr="00B553EB">
        <w:rPr>
          <w:kern w:val="2"/>
          <w:sz w:val="28"/>
          <w:szCs w:val="28"/>
        </w:rPr>
        <w:t xml:space="preserve"> </w:t>
      </w:r>
      <w:r w:rsidRPr="00B553EB">
        <w:rPr>
          <w:kern w:val="2"/>
          <w:sz w:val="28"/>
          <w:szCs w:val="28"/>
        </w:rPr>
        <w:t>liên quan có trách nhiệm cung cấp thông tin, tài liệu về vụ việc khiếu nại; tham gia tiếp đại diện của những người khiếu nại theo yêu cầu của người có thẩm quyền giải quyết khiếu nại.</w:t>
      </w:r>
    </w:p>
    <w:p w:rsidR="0015042C" w:rsidRDefault="0093345E" w:rsidP="00F804DF">
      <w:pPr>
        <w:pStyle w:val="NormalWeb"/>
        <w:keepNext/>
        <w:spacing w:before="260" w:beforeAutospacing="0" w:after="0" w:afterAutospacing="0"/>
        <w:ind w:firstLine="567"/>
        <w:jc w:val="both"/>
        <w:rPr>
          <w:spacing w:val="-4"/>
          <w:kern w:val="2"/>
          <w:sz w:val="28"/>
          <w:szCs w:val="28"/>
        </w:rPr>
      </w:pPr>
      <w:bookmarkStart w:id="12" w:name="dieu_9"/>
      <w:r w:rsidRPr="00B553EB">
        <w:rPr>
          <w:b/>
          <w:bCs/>
          <w:spacing w:val="-4"/>
          <w:kern w:val="2"/>
          <w:sz w:val="28"/>
          <w:szCs w:val="28"/>
        </w:rPr>
        <w:t xml:space="preserve">Điều 10. Trách nhiệm của cơ quan, tổ chức, cá nhân trong việc phối </w:t>
      </w:r>
      <w:r w:rsidR="00236702" w:rsidRPr="00236702">
        <w:rPr>
          <w:rFonts w:ascii="Times New Roman Bold" w:hAnsi="Times New Roman Bold"/>
          <w:b/>
          <w:bCs/>
          <w:spacing w:val="-6"/>
          <w:kern w:val="2"/>
          <w:sz w:val="28"/>
          <w:szCs w:val="28"/>
        </w:rPr>
        <w:t>hợp xử lý trường hợp nhiều người cùng khiếu nại về một nội dung ở cấp tỉnh</w:t>
      </w:r>
      <w:bookmarkEnd w:id="12"/>
    </w:p>
    <w:p w:rsidR="0015042C" w:rsidRDefault="00C93076" w:rsidP="00F804DF">
      <w:pPr>
        <w:pStyle w:val="NormalWeb"/>
        <w:keepNext/>
        <w:spacing w:before="260" w:beforeAutospacing="0" w:after="0" w:afterAutospacing="0"/>
        <w:ind w:firstLine="567"/>
        <w:jc w:val="both"/>
        <w:rPr>
          <w:kern w:val="2"/>
          <w:sz w:val="28"/>
          <w:szCs w:val="28"/>
        </w:rPr>
      </w:pPr>
      <w:r w:rsidRPr="00B553EB">
        <w:rPr>
          <w:kern w:val="2"/>
          <w:sz w:val="28"/>
          <w:szCs w:val="28"/>
        </w:rPr>
        <w:t xml:space="preserve">1. Thủ trưởng cơ quan nơi có người khiếu nại tập trung có trách nhiệm cử cán bộ hoặc trực tiếp </w:t>
      </w:r>
      <w:r w:rsidR="001E6C5B" w:rsidRPr="00B553EB">
        <w:rPr>
          <w:kern w:val="2"/>
          <w:sz w:val="28"/>
          <w:szCs w:val="28"/>
        </w:rPr>
        <w:t xml:space="preserve">tiếp </w:t>
      </w:r>
      <w:r w:rsidRPr="00B553EB">
        <w:rPr>
          <w:kern w:val="2"/>
          <w:sz w:val="28"/>
          <w:szCs w:val="28"/>
        </w:rPr>
        <w:t xml:space="preserve">đại diện của những người khiếu nại </w:t>
      </w:r>
      <w:r w:rsidR="0093345E" w:rsidRPr="00B553EB">
        <w:rPr>
          <w:kern w:val="2"/>
          <w:sz w:val="28"/>
          <w:szCs w:val="28"/>
        </w:rPr>
        <w:t>tại nơi tiếp công dân</w:t>
      </w:r>
      <w:r w:rsidR="00E548C1" w:rsidRPr="00B553EB">
        <w:rPr>
          <w:kern w:val="2"/>
          <w:sz w:val="28"/>
          <w:szCs w:val="28"/>
        </w:rPr>
        <w:t xml:space="preserve"> </w:t>
      </w:r>
      <w:r w:rsidRPr="00B553EB">
        <w:rPr>
          <w:kern w:val="2"/>
          <w:sz w:val="28"/>
          <w:szCs w:val="28"/>
        </w:rPr>
        <w:t>để nghe trình bày nội dung khiếu nại. Trường hợp vụ việc khiếu nại thuộc thẩm quyền</w:t>
      </w:r>
      <w:r w:rsidR="00F13DCE" w:rsidRPr="00B553EB">
        <w:rPr>
          <w:kern w:val="2"/>
          <w:sz w:val="28"/>
          <w:szCs w:val="28"/>
        </w:rPr>
        <w:t xml:space="preserve"> thì</w:t>
      </w:r>
      <w:r w:rsidRPr="00B553EB">
        <w:rPr>
          <w:kern w:val="2"/>
          <w:sz w:val="28"/>
          <w:szCs w:val="28"/>
        </w:rPr>
        <w:t xml:space="preserve"> Thủ trưởng cơ quan thụ lý để giải quyết theo quy định của pháp luật; nếu vụ việc khiếu nại không thuộc thẩm quyền</w:t>
      </w:r>
      <w:r w:rsidR="001E6C5B" w:rsidRPr="00B553EB">
        <w:rPr>
          <w:kern w:val="2"/>
          <w:sz w:val="28"/>
          <w:szCs w:val="28"/>
        </w:rPr>
        <w:t xml:space="preserve"> thì</w:t>
      </w:r>
      <w:r w:rsidRPr="00B553EB">
        <w:rPr>
          <w:kern w:val="2"/>
          <w:sz w:val="28"/>
          <w:szCs w:val="28"/>
        </w:rPr>
        <w:t xml:space="preserve"> hướng dẫn người khiếu nại đến cơ quan có thẩm quyền giải quyết.</w:t>
      </w:r>
    </w:p>
    <w:p w:rsidR="0015042C" w:rsidRDefault="00C93076">
      <w:pPr>
        <w:pStyle w:val="NormalWeb"/>
        <w:keepNext/>
        <w:spacing w:before="200" w:beforeAutospacing="0" w:after="0" w:afterAutospacing="0"/>
        <w:ind w:firstLine="567"/>
        <w:jc w:val="both"/>
        <w:rPr>
          <w:kern w:val="2"/>
          <w:sz w:val="28"/>
          <w:szCs w:val="28"/>
        </w:rPr>
      </w:pPr>
      <w:r w:rsidRPr="00B553EB">
        <w:rPr>
          <w:kern w:val="2"/>
          <w:sz w:val="28"/>
          <w:szCs w:val="28"/>
        </w:rPr>
        <w:lastRenderedPageBreak/>
        <w:t xml:space="preserve">2. </w:t>
      </w:r>
      <w:r w:rsidR="00A2611F" w:rsidRPr="00B553EB">
        <w:rPr>
          <w:kern w:val="2"/>
          <w:sz w:val="28"/>
          <w:szCs w:val="28"/>
        </w:rPr>
        <w:t>Trưởng Ban</w:t>
      </w:r>
      <w:r w:rsidRPr="00B553EB">
        <w:rPr>
          <w:kern w:val="2"/>
          <w:sz w:val="28"/>
          <w:szCs w:val="28"/>
        </w:rPr>
        <w:t xml:space="preserve"> tiếp công dân cấp tỉnh có trách nhiệm:</w:t>
      </w:r>
    </w:p>
    <w:p w:rsidR="0015042C" w:rsidRDefault="00C93076">
      <w:pPr>
        <w:pStyle w:val="NormalWeb"/>
        <w:keepNext/>
        <w:spacing w:before="200" w:beforeAutospacing="0" w:after="0" w:afterAutospacing="0"/>
        <w:ind w:firstLine="567"/>
        <w:jc w:val="both"/>
        <w:rPr>
          <w:kern w:val="2"/>
          <w:sz w:val="28"/>
          <w:szCs w:val="28"/>
        </w:rPr>
      </w:pPr>
      <w:r w:rsidRPr="00B553EB">
        <w:rPr>
          <w:kern w:val="2"/>
          <w:sz w:val="28"/>
          <w:szCs w:val="28"/>
        </w:rPr>
        <w:t xml:space="preserve">a) Chủ trì hoặc tham mưu cho Chủ tịch Ủy ban nhân dân </w:t>
      </w:r>
      <w:r w:rsidR="0093345E" w:rsidRPr="00B553EB">
        <w:rPr>
          <w:kern w:val="2"/>
          <w:sz w:val="28"/>
          <w:szCs w:val="28"/>
        </w:rPr>
        <w:t xml:space="preserve">tỉnh, thành phố trực thuộc </w:t>
      </w:r>
      <w:r w:rsidR="00CA71D7">
        <w:rPr>
          <w:kern w:val="2"/>
          <w:sz w:val="28"/>
          <w:szCs w:val="28"/>
        </w:rPr>
        <w:t>t</w:t>
      </w:r>
      <w:r w:rsidR="0093345E" w:rsidRPr="00B553EB">
        <w:rPr>
          <w:kern w:val="2"/>
          <w:sz w:val="28"/>
          <w:szCs w:val="28"/>
        </w:rPr>
        <w:t>rung ương (gọi chung là cấp tỉnh)</w:t>
      </w:r>
      <w:r w:rsidRPr="00B553EB">
        <w:rPr>
          <w:kern w:val="2"/>
          <w:sz w:val="28"/>
          <w:szCs w:val="28"/>
        </w:rPr>
        <w:t xml:space="preserve"> tiếp đại diện của những người khiếu nại;</w:t>
      </w:r>
    </w:p>
    <w:p w:rsidR="0015042C" w:rsidRDefault="00C93076">
      <w:pPr>
        <w:pStyle w:val="NormalWeb"/>
        <w:keepNext/>
        <w:spacing w:before="200" w:beforeAutospacing="0" w:after="0" w:afterAutospacing="0"/>
        <w:ind w:firstLine="567"/>
        <w:jc w:val="both"/>
        <w:rPr>
          <w:kern w:val="2"/>
          <w:sz w:val="28"/>
          <w:szCs w:val="28"/>
        </w:rPr>
      </w:pPr>
      <w:r w:rsidRPr="00B553EB">
        <w:rPr>
          <w:kern w:val="2"/>
          <w:sz w:val="28"/>
          <w:szCs w:val="28"/>
        </w:rPr>
        <w:t>b) Khi cần thiết, đề nghị Chủ tịch Ủy ban nhân dân cấp huyện nơi xảy ra vụ việc khiếu nại tham gia hoặc cử người có trách nhiệm tham gia tiếp đại diện của những người khiếu nại;</w:t>
      </w:r>
    </w:p>
    <w:p w:rsidR="0015042C" w:rsidRDefault="00C93076">
      <w:pPr>
        <w:pStyle w:val="NormalWeb"/>
        <w:keepNext/>
        <w:spacing w:before="200" w:beforeAutospacing="0" w:after="0" w:afterAutospacing="0"/>
        <w:ind w:firstLine="567"/>
        <w:jc w:val="both"/>
        <w:rPr>
          <w:kern w:val="2"/>
          <w:sz w:val="28"/>
          <w:szCs w:val="28"/>
        </w:rPr>
      </w:pPr>
      <w:r w:rsidRPr="00B553EB">
        <w:rPr>
          <w:kern w:val="2"/>
          <w:sz w:val="28"/>
          <w:szCs w:val="28"/>
        </w:rPr>
        <w:t>c) Yêu cầu các cơ quan, tổ chức có liên quan cung cấp thông tin, tài liệu về vụ việc khiếu nại; tham gia tiếp đại diện của những người khiếu nại;</w:t>
      </w:r>
    </w:p>
    <w:p w:rsidR="0015042C" w:rsidRDefault="00C93076">
      <w:pPr>
        <w:pStyle w:val="NormalWeb"/>
        <w:keepNext/>
        <w:spacing w:before="200" w:beforeAutospacing="0" w:after="0" w:afterAutospacing="0"/>
        <w:ind w:firstLine="567"/>
        <w:jc w:val="both"/>
        <w:rPr>
          <w:kern w:val="2"/>
          <w:sz w:val="28"/>
          <w:szCs w:val="28"/>
        </w:rPr>
      </w:pPr>
      <w:r w:rsidRPr="00B553EB">
        <w:rPr>
          <w:kern w:val="2"/>
          <w:sz w:val="28"/>
          <w:szCs w:val="28"/>
        </w:rPr>
        <w:t xml:space="preserve">d) Theo dõi, đôn đốc Chủ tịch Ủy ban nhân dân cấp huyện trong việc giải quyết khiếu nại do </w:t>
      </w:r>
      <w:r w:rsidR="001E6C86" w:rsidRPr="00B553EB">
        <w:rPr>
          <w:kern w:val="2"/>
          <w:sz w:val="28"/>
          <w:szCs w:val="28"/>
        </w:rPr>
        <w:t>Ban</w:t>
      </w:r>
      <w:r w:rsidRPr="00B553EB">
        <w:rPr>
          <w:kern w:val="2"/>
          <w:sz w:val="28"/>
          <w:szCs w:val="28"/>
        </w:rPr>
        <w:t xml:space="preserve"> tiếp công dân </w:t>
      </w:r>
      <w:r w:rsidR="00214E2A" w:rsidRPr="00B553EB">
        <w:rPr>
          <w:kern w:val="2"/>
          <w:sz w:val="28"/>
          <w:szCs w:val="28"/>
        </w:rPr>
        <w:t xml:space="preserve">cấp tỉnh </w:t>
      </w:r>
      <w:r w:rsidRPr="00B553EB">
        <w:rPr>
          <w:kern w:val="2"/>
          <w:sz w:val="28"/>
          <w:szCs w:val="28"/>
        </w:rPr>
        <w:t>chuyển đến.</w:t>
      </w:r>
    </w:p>
    <w:p w:rsidR="0015042C" w:rsidRDefault="00C93076">
      <w:pPr>
        <w:pStyle w:val="NormalWeb"/>
        <w:keepNext/>
        <w:spacing w:before="200" w:beforeAutospacing="0" w:after="0" w:afterAutospacing="0"/>
        <w:ind w:firstLine="567"/>
        <w:jc w:val="both"/>
        <w:rPr>
          <w:kern w:val="2"/>
          <w:sz w:val="28"/>
          <w:szCs w:val="28"/>
        </w:rPr>
      </w:pPr>
      <w:r w:rsidRPr="00B553EB">
        <w:rPr>
          <w:kern w:val="2"/>
          <w:sz w:val="28"/>
          <w:szCs w:val="28"/>
        </w:rPr>
        <w:t xml:space="preserve">3. Thủ trưởng cơ quan </w:t>
      </w:r>
      <w:r w:rsidR="00F13DCE" w:rsidRPr="00B553EB">
        <w:rPr>
          <w:kern w:val="2"/>
          <w:sz w:val="28"/>
          <w:szCs w:val="28"/>
        </w:rPr>
        <w:t>C</w:t>
      </w:r>
      <w:r w:rsidRPr="00B553EB">
        <w:rPr>
          <w:kern w:val="2"/>
          <w:sz w:val="28"/>
          <w:szCs w:val="28"/>
        </w:rPr>
        <w:t xml:space="preserve">ông an quản lý địa bàn, Giám đốc </w:t>
      </w:r>
      <w:r w:rsidR="00F13DCE" w:rsidRPr="00B553EB">
        <w:rPr>
          <w:kern w:val="2"/>
          <w:sz w:val="28"/>
          <w:szCs w:val="28"/>
        </w:rPr>
        <w:t>C</w:t>
      </w:r>
      <w:r w:rsidRPr="00B553EB">
        <w:rPr>
          <w:kern w:val="2"/>
          <w:sz w:val="28"/>
          <w:szCs w:val="28"/>
        </w:rPr>
        <w:t>ông an cấp tỉnh có trách nhiệm đảm bảo an ninh, trật tự công cộng; xử lý các hành vi vi phạm theo quy định của pháp luật.</w:t>
      </w:r>
    </w:p>
    <w:p w:rsidR="0015042C" w:rsidRDefault="00C93076">
      <w:pPr>
        <w:pStyle w:val="NormalWeb"/>
        <w:keepNext/>
        <w:spacing w:before="200" w:beforeAutospacing="0" w:after="0" w:afterAutospacing="0"/>
        <w:ind w:firstLine="567"/>
        <w:jc w:val="both"/>
        <w:rPr>
          <w:kern w:val="2"/>
          <w:sz w:val="28"/>
          <w:szCs w:val="28"/>
        </w:rPr>
      </w:pPr>
      <w:r w:rsidRPr="00B553EB">
        <w:rPr>
          <w:kern w:val="2"/>
          <w:sz w:val="28"/>
          <w:szCs w:val="28"/>
        </w:rPr>
        <w:t xml:space="preserve">4. Chủ tịch Ủy ban nhân dân cấp tỉnh trực tiếp hoặc cử người có trách nhiệm </w:t>
      </w:r>
      <w:r w:rsidR="0093345E" w:rsidRPr="00B553EB">
        <w:rPr>
          <w:kern w:val="2"/>
          <w:sz w:val="28"/>
          <w:szCs w:val="28"/>
        </w:rPr>
        <w:t>tiếp</w:t>
      </w:r>
      <w:r w:rsidR="00E548C1" w:rsidRPr="00B553EB">
        <w:rPr>
          <w:kern w:val="2"/>
          <w:sz w:val="28"/>
          <w:szCs w:val="28"/>
        </w:rPr>
        <w:t xml:space="preserve"> </w:t>
      </w:r>
      <w:r w:rsidRPr="00B553EB">
        <w:rPr>
          <w:kern w:val="2"/>
          <w:sz w:val="28"/>
          <w:szCs w:val="28"/>
        </w:rPr>
        <w:t>đại diện của những người khiếu nại để nghe trình bày nội dung khiếu nại; giải quyết khiếu nại theo quy định của pháp luật.</w:t>
      </w:r>
    </w:p>
    <w:p w:rsidR="0015042C" w:rsidRDefault="00C93076">
      <w:pPr>
        <w:pStyle w:val="NormalWeb"/>
        <w:keepNext/>
        <w:spacing w:before="200" w:beforeAutospacing="0" w:after="0" w:afterAutospacing="0"/>
        <w:ind w:firstLine="567"/>
        <w:jc w:val="both"/>
        <w:rPr>
          <w:kern w:val="2"/>
          <w:sz w:val="28"/>
          <w:szCs w:val="28"/>
        </w:rPr>
      </w:pPr>
      <w:r w:rsidRPr="00B553EB">
        <w:rPr>
          <w:kern w:val="2"/>
          <w:sz w:val="28"/>
          <w:szCs w:val="28"/>
        </w:rPr>
        <w:t>5. Thủ trưởng các cơ quan có liên quan có trách nhiệm cung cấp thông tin, tài liệu về vụ việc khiếu nại; tham gia tiếp đại diện của những người khiếu nại theo yêu cầu của người có thẩm quyền giải quyết khiếu nại.</w:t>
      </w:r>
    </w:p>
    <w:p w:rsidR="0015042C" w:rsidRDefault="00C93076">
      <w:pPr>
        <w:pStyle w:val="NormalWeb"/>
        <w:keepNext/>
        <w:spacing w:before="200" w:beforeAutospacing="0" w:after="0" w:afterAutospacing="0"/>
        <w:ind w:firstLine="567"/>
        <w:jc w:val="both"/>
        <w:rPr>
          <w:kern w:val="2"/>
          <w:sz w:val="28"/>
          <w:szCs w:val="28"/>
        </w:rPr>
      </w:pPr>
      <w:bookmarkStart w:id="13" w:name="dieu_10"/>
      <w:r w:rsidRPr="00B553EB">
        <w:rPr>
          <w:b/>
          <w:bCs/>
          <w:kern w:val="2"/>
          <w:sz w:val="28"/>
          <w:szCs w:val="28"/>
        </w:rPr>
        <w:t xml:space="preserve">Điều 11. Trách nhiệm của cơ quan, tổ chức, cá nhân trong việc phối hợp xử lý trường hợp nhiều người cùng khiếu nại về một nội dung đến các cơ quan </w:t>
      </w:r>
      <w:r w:rsidR="00CA71D7">
        <w:rPr>
          <w:b/>
          <w:bCs/>
          <w:kern w:val="2"/>
          <w:sz w:val="28"/>
          <w:szCs w:val="28"/>
        </w:rPr>
        <w:t>t</w:t>
      </w:r>
      <w:r w:rsidRPr="00B553EB">
        <w:rPr>
          <w:b/>
          <w:bCs/>
          <w:kern w:val="2"/>
          <w:sz w:val="28"/>
          <w:szCs w:val="28"/>
        </w:rPr>
        <w:t>rung ương</w:t>
      </w:r>
      <w:bookmarkEnd w:id="13"/>
    </w:p>
    <w:p w:rsidR="0015042C" w:rsidRDefault="00C93076">
      <w:pPr>
        <w:pStyle w:val="NormalWeb"/>
        <w:keepNext/>
        <w:spacing w:before="200" w:beforeAutospacing="0" w:after="0" w:afterAutospacing="0"/>
        <w:ind w:firstLine="567"/>
        <w:jc w:val="both"/>
        <w:rPr>
          <w:kern w:val="2"/>
          <w:sz w:val="28"/>
          <w:szCs w:val="28"/>
        </w:rPr>
      </w:pPr>
      <w:r w:rsidRPr="00B553EB">
        <w:rPr>
          <w:kern w:val="2"/>
          <w:sz w:val="28"/>
          <w:szCs w:val="28"/>
        </w:rPr>
        <w:t xml:space="preserve">1. Thủ trưởng cơ quan nơi có người khiếu nại tập trung có trách nhiệm cử cán bộ hoặc trực tiếp </w:t>
      </w:r>
      <w:r w:rsidR="001E6C5B" w:rsidRPr="00B553EB">
        <w:rPr>
          <w:kern w:val="2"/>
          <w:sz w:val="28"/>
          <w:szCs w:val="28"/>
        </w:rPr>
        <w:t xml:space="preserve">tiếp </w:t>
      </w:r>
      <w:r w:rsidRPr="00B553EB">
        <w:rPr>
          <w:kern w:val="2"/>
          <w:sz w:val="28"/>
          <w:szCs w:val="28"/>
        </w:rPr>
        <w:t xml:space="preserve">đại diện của những người khiếu nại </w:t>
      </w:r>
      <w:r w:rsidR="0093345E" w:rsidRPr="00B553EB">
        <w:rPr>
          <w:kern w:val="2"/>
          <w:sz w:val="28"/>
          <w:szCs w:val="28"/>
        </w:rPr>
        <w:t xml:space="preserve">tại nơi tiếp công dân </w:t>
      </w:r>
      <w:r w:rsidRPr="00B553EB">
        <w:rPr>
          <w:kern w:val="2"/>
          <w:sz w:val="28"/>
          <w:szCs w:val="28"/>
        </w:rPr>
        <w:t>để nghe trình bày nội dung khiếu nại. Trường hợp vụ việc khiếu nại thuộc thẩm quyền</w:t>
      </w:r>
      <w:r w:rsidR="00F13DCE" w:rsidRPr="00B553EB">
        <w:rPr>
          <w:kern w:val="2"/>
          <w:sz w:val="28"/>
          <w:szCs w:val="28"/>
        </w:rPr>
        <w:t xml:space="preserve"> thì</w:t>
      </w:r>
      <w:r w:rsidRPr="00B553EB">
        <w:rPr>
          <w:kern w:val="2"/>
          <w:sz w:val="28"/>
          <w:szCs w:val="28"/>
        </w:rPr>
        <w:t xml:space="preserve"> Thủ trưởng cơ quan thụ lý để giải quyết theo quy định của pháp luật; nếu vụ việc khiếu nại không thuộc thẩm quyền</w:t>
      </w:r>
      <w:r w:rsidR="001E6C5B" w:rsidRPr="00B553EB">
        <w:rPr>
          <w:kern w:val="2"/>
          <w:sz w:val="28"/>
          <w:szCs w:val="28"/>
        </w:rPr>
        <w:t xml:space="preserve"> thì</w:t>
      </w:r>
      <w:r w:rsidRPr="00B553EB">
        <w:rPr>
          <w:kern w:val="2"/>
          <w:sz w:val="28"/>
          <w:szCs w:val="28"/>
        </w:rPr>
        <w:t xml:space="preserve"> hướng dẫn người khiếu nại đến cơ quan có thẩm quyền giải quyết.</w:t>
      </w:r>
    </w:p>
    <w:p w:rsidR="0015042C" w:rsidRDefault="00C93076">
      <w:pPr>
        <w:pStyle w:val="NormalWeb"/>
        <w:keepNext/>
        <w:spacing w:before="200" w:beforeAutospacing="0" w:after="0" w:afterAutospacing="0"/>
        <w:ind w:firstLine="567"/>
        <w:jc w:val="both"/>
        <w:rPr>
          <w:kern w:val="2"/>
          <w:sz w:val="28"/>
          <w:szCs w:val="28"/>
        </w:rPr>
      </w:pPr>
      <w:r w:rsidRPr="00B553EB">
        <w:rPr>
          <w:kern w:val="2"/>
          <w:sz w:val="28"/>
          <w:szCs w:val="28"/>
        </w:rPr>
        <w:t xml:space="preserve">2. </w:t>
      </w:r>
      <w:r w:rsidR="00A2611F" w:rsidRPr="00B553EB">
        <w:rPr>
          <w:kern w:val="2"/>
          <w:sz w:val="28"/>
          <w:szCs w:val="28"/>
        </w:rPr>
        <w:t xml:space="preserve">Trưởng Ban </w:t>
      </w:r>
      <w:r w:rsidRPr="00B553EB">
        <w:rPr>
          <w:kern w:val="2"/>
          <w:sz w:val="28"/>
          <w:szCs w:val="28"/>
        </w:rPr>
        <w:t>tiếp công dân Trung ương có trách nhiệm:</w:t>
      </w:r>
    </w:p>
    <w:p w:rsidR="0015042C" w:rsidRDefault="00C93076" w:rsidP="00F804DF">
      <w:pPr>
        <w:pStyle w:val="NormalWeb"/>
        <w:keepNext/>
        <w:spacing w:before="160" w:beforeAutospacing="0" w:after="0" w:afterAutospacing="0"/>
        <w:ind w:firstLine="567"/>
        <w:jc w:val="both"/>
        <w:rPr>
          <w:kern w:val="2"/>
          <w:sz w:val="28"/>
          <w:szCs w:val="28"/>
        </w:rPr>
      </w:pPr>
      <w:r w:rsidRPr="00B553EB">
        <w:rPr>
          <w:kern w:val="2"/>
          <w:sz w:val="28"/>
          <w:szCs w:val="28"/>
        </w:rPr>
        <w:t xml:space="preserve">a) Chủ trì, phối hợp với đại diện các cơ quan Trung ương có liên quan và người có thẩm quyền của Ủy ban nhân dân </w:t>
      </w:r>
      <w:r w:rsidR="00ED1902" w:rsidRPr="00B553EB">
        <w:rPr>
          <w:kern w:val="2"/>
          <w:sz w:val="28"/>
          <w:szCs w:val="28"/>
        </w:rPr>
        <w:t>cấp tỉnh</w:t>
      </w:r>
      <w:r w:rsidRPr="00B553EB">
        <w:rPr>
          <w:kern w:val="2"/>
          <w:sz w:val="28"/>
          <w:szCs w:val="28"/>
        </w:rPr>
        <w:t xml:space="preserve"> nơi xảy ra vụ việc khiếu nại tiếp </w:t>
      </w:r>
      <w:r w:rsidR="00337FC7" w:rsidRPr="00B553EB">
        <w:rPr>
          <w:kern w:val="2"/>
          <w:sz w:val="28"/>
          <w:szCs w:val="28"/>
        </w:rPr>
        <w:t xml:space="preserve">những </w:t>
      </w:r>
      <w:r w:rsidRPr="00B553EB">
        <w:rPr>
          <w:kern w:val="2"/>
          <w:sz w:val="28"/>
          <w:szCs w:val="28"/>
        </w:rPr>
        <w:t>người khiếu nại;</w:t>
      </w:r>
    </w:p>
    <w:p w:rsidR="0015042C" w:rsidRDefault="00C93076" w:rsidP="00F804DF">
      <w:pPr>
        <w:pStyle w:val="NormalWeb"/>
        <w:keepNext/>
        <w:spacing w:before="160" w:beforeAutospacing="0" w:after="0" w:afterAutospacing="0"/>
        <w:ind w:firstLine="567"/>
        <w:jc w:val="both"/>
        <w:rPr>
          <w:kern w:val="2"/>
          <w:sz w:val="28"/>
          <w:szCs w:val="28"/>
        </w:rPr>
      </w:pPr>
      <w:r w:rsidRPr="00B553EB">
        <w:rPr>
          <w:kern w:val="2"/>
          <w:sz w:val="28"/>
          <w:szCs w:val="28"/>
        </w:rPr>
        <w:t xml:space="preserve">b) Khi cần thiết, đề nghị Chủ tịch Ủy ban nhân dân cấp tỉnh nơi xảy ra vụ việc khiếu nại </w:t>
      </w:r>
      <w:r w:rsidR="001E6C5B" w:rsidRPr="00B553EB">
        <w:rPr>
          <w:kern w:val="2"/>
          <w:sz w:val="28"/>
          <w:szCs w:val="28"/>
        </w:rPr>
        <w:t>tham gia</w:t>
      </w:r>
      <w:r w:rsidRPr="00B553EB">
        <w:rPr>
          <w:kern w:val="2"/>
          <w:sz w:val="28"/>
          <w:szCs w:val="28"/>
        </w:rPr>
        <w:t xml:space="preserve"> hoặc cử người có trách nhiệm tham gia tiếp đại diện của những người khiếu nại;</w:t>
      </w:r>
      <w:r w:rsidR="005C44EC" w:rsidRPr="00B553EB">
        <w:rPr>
          <w:kern w:val="2"/>
          <w:sz w:val="28"/>
          <w:szCs w:val="28"/>
        </w:rPr>
        <w:t xml:space="preserve">  </w:t>
      </w:r>
    </w:p>
    <w:p w:rsidR="0015042C" w:rsidRDefault="00C93076" w:rsidP="00F804DF">
      <w:pPr>
        <w:pStyle w:val="NormalWeb"/>
        <w:keepNext/>
        <w:spacing w:before="160" w:beforeAutospacing="0" w:after="0" w:afterAutospacing="0"/>
        <w:ind w:firstLine="567"/>
        <w:jc w:val="both"/>
        <w:rPr>
          <w:kern w:val="2"/>
          <w:sz w:val="28"/>
          <w:szCs w:val="28"/>
        </w:rPr>
      </w:pPr>
      <w:r w:rsidRPr="00B553EB">
        <w:rPr>
          <w:kern w:val="2"/>
          <w:sz w:val="28"/>
          <w:szCs w:val="28"/>
        </w:rPr>
        <w:lastRenderedPageBreak/>
        <w:t>c) Yêu cầu các cơ quan, tổ chức có liên quan cung cấp thông tin, tài liệu về vụ việc khiếu nại; tham gia tiếp đại diện của những người khiếu nại;</w:t>
      </w:r>
    </w:p>
    <w:p w:rsidR="0015042C" w:rsidRDefault="00C93076" w:rsidP="00F804DF">
      <w:pPr>
        <w:pStyle w:val="NormalWeb"/>
        <w:keepNext/>
        <w:spacing w:before="160" w:beforeAutospacing="0" w:after="0" w:afterAutospacing="0"/>
        <w:ind w:firstLine="567"/>
        <w:jc w:val="both"/>
        <w:rPr>
          <w:kern w:val="2"/>
          <w:sz w:val="28"/>
          <w:szCs w:val="28"/>
        </w:rPr>
      </w:pPr>
      <w:r w:rsidRPr="00B553EB">
        <w:rPr>
          <w:kern w:val="2"/>
          <w:sz w:val="28"/>
          <w:szCs w:val="28"/>
        </w:rPr>
        <w:t xml:space="preserve">d) Theo dõi, đôn đốc Chủ tịch Ủy ban nhân dân cấp tỉnh trong việc giải quyết khiếu nại do </w:t>
      </w:r>
      <w:r w:rsidR="00ED1902" w:rsidRPr="00B553EB">
        <w:rPr>
          <w:kern w:val="2"/>
          <w:sz w:val="28"/>
          <w:szCs w:val="28"/>
        </w:rPr>
        <w:t>Ban</w:t>
      </w:r>
      <w:r w:rsidRPr="00B553EB">
        <w:rPr>
          <w:kern w:val="2"/>
          <w:sz w:val="28"/>
          <w:szCs w:val="28"/>
        </w:rPr>
        <w:t xml:space="preserve"> tiếp công dân </w:t>
      </w:r>
      <w:r w:rsidR="00ED1902" w:rsidRPr="00B553EB">
        <w:rPr>
          <w:kern w:val="2"/>
          <w:sz w:val="28"/>
          <w:szCs w:val="28"/>
        </w:rPr>
        <w:t xml:space="preserve">Trung ương </w:t>
      </w:r>
      <w:r w:rsidRPr="00B553EB">
        <w:rPr>
          <w:kern w:val="2"/>
          <w:sz w:val="28"/>
          <w:szCs w:val="28"/>
        </w:rPr>
        <w:t>chuyển đến;</w:t>
      </w:r>
    </w:p>
    <w:p w:rsidR="0015042C" w:rsidRDefault="00C93076" w:rsidP="00F804DF">
      <w:pPr>
        <w:pStyle w:val="NormalWeb"/>
        <w:keepNext/>
        <w:spacing w:before="160" w:beforeAutospacing="0" w:after="0" w:afterAutospacing="0"/>
        <w:ind w:firstLine="567"/>
        <w:jc w:val="both"/>
        <w:rPr>
          <w:kern w:val="2"/>
          <w:sz w:val="28"/>
          <w:szCs w:val="28"/>
        </w:rPr>
      </w:pPr>
      <w:r w:rsidRPr="00B553EB">
        <w:rPr>
          <w:kern w:val="2"/>
          <w:sz w:val="28"/>
          <w:szCs w:val="28"/>
        </w:rPr>
        <w:t>đ) Phối hợp với Chủ tịch Ủy ban nhân dân cấp tỉnh vận động, thuyết phục để công dân trở về địa phương.</w:t>
      </w:r>
    </w:p>
    <w:p w:rsidR="0015042C" w:rsidRDefault="00E548C1" w:rsidP="00F804DF">
      <w:pPr>
        <w:pStyle w:val="NormalWeb"/>
        <w:keepNext/>
        <w:spacing w:before="160" w:beforeAutospacing="0" w:after="0" w:afterAutospacing="0"/>
        <w:ind w:firstLine="567"/>
        <w:jc w:val="both"/>
        <w:rPr>
          <w:kern w:val="2"/>
          <w:sz w:val="28"/>
          <w:szCs w:val="28"/>
        </w:rPr>
      </w:pPr>
      <w:r w:rsidRPr="00B553EB">
        <w:rPr>
          <w:kern w:val="2"/>
          <w:sz w:val="28"/>
          <w:szCs w:val="28"/>
        </w:rPr>
        <w:t>3. Chủ tịch Ủy ban nhân dân cấp tỉnh nơi xảy ra vụ việc khiếu nại có trách nhiệm:</w:t>
      </w:r>
    </w:p>
    <w:p w:rsidR="0015042C" w:rsidRDefault="00C93076" w:rsidP="00F804DF">
      <w:pPr>
        <w:pStyle w:val="NormalWeb"/>
        <w:keepNext/>
        <w:spacing w:before="160" w:beforeAutospacing="0" w:after="0" w:afterAutospacing="0"/>
        <w:ind w:firstLine="567"/>
        <w:jc w:val="both"/>
        <w:rPr>
          <w:kern w:val="2"/>
          <w:sz w:val="28"/>
          <w:szCs w:val="28"/>
        </w:rPr>
      </w:pPr>
      <w:r w:rsidRPr="00B553EB">
        <w:rPr>
          <w:kern w:val="2"/>
          <w:sz w:val="28"/>
          <w:szCs w:val="28"/>
        </w:rPr>
        <w:t xml:space="preserve">a) Trực tiếp hoặc cử người có trách nhiệm phối hợp với </w:t>
      </w:r>
      <w:r w:rsidR="001E6C5B" w:rsidRPr="00B553EB">
        <w:rPr>
          <w:kern w:val="2"/>
          <w:sz w:val="28"/>
          <w:szCs w:val="28"/>
        </w:rPr>
        <w:t>Ban</w:t>
      </w:r>
      <w:r w:rsidRPr="00B553EB">
        <w:rPr>
          <w:kern w:val="2"/>
          <w:sz w:val="28"/>
          <w:szCs w:val="28"/>
        </w:rPr>
        <w:t xml:space="preserve"> tiếp công dân Trung ương và các cơ quan chức năng có liên quan của Trung ương tiếp đại diện của những người khiếu nại;</w:t>
      </w:r>
    </w:p>
    <w:p w:rsidR="0015042C" w:rsidRDefault="0093345E" w:rsidP="00F804DF">
      <w:pPr>
        <w:pStyle w:val="NormalWeb"/>
        <w:keepNext/>
        <w:spacing w:before="160" w:beforeAutospacing="0" w:after="0" w:afterAutospacing="0"/>
        <w:ind w:firstLine="567"/>
        <w:jc w:val="both"/>
        <w:rPr>
          <w:spacing w:val="-6"/>
          <w:kern w:val="2"/>
          <w:sz w:val="28"/>
          <w:szCs w:val="28"/>
        </w:rPr>
      </w:pPr>
      <w:r w:rsidRPr="00B553EB">
        <w:rPr>
          <w:spacing w:val="-6"/>
          <w:kern w:val="2"/>
          <w:sz w:val="28"/>
          <w:szCs w:val="28"/>
        </w:rPr>
        <w:t>b) Cung cấp thông tin, tài liệu về vụ việc khiếu nại theo yêu cầu của người có thẩm quyền;</w:t>
      </w:r>
    </w:p>
    <w:p w:rsidR="0015042C" w:rsidRDefault="00C93076" w:rsidP="00F804DF">
      <w:pPr>
        <w:pStyle w:val="NormalWeb"/>
        <w:keepNext/>
        <w:spacing w:before="160" w:beforeAutospacing="0" w:after="0" w:afterAutospacing="0"/>
        <w:ind w:firstLine="567"/>
        <w:jc w:val="both"/>
        <w:rPr>
          <w:kern w:val="2"/>
          <w:sz w:val="28"/>
          <w:szCs w:val="28"/>
        </w:rPr>
      </w:pPr>
      <w:r w:rsidRPr="00B553EB">
        <w:rPr>
          <w:kern w:val="2"/>
          <w:sz w:val="28"/>
          <w:szCs w:val="28"/>
        </w:rPr>
        <w:t>c) Giải quyết khiếu nại thuộc thẩm quyền hoặc chỉ đạo cơ quan thuộc quyền quản lý giải quyết khiếu nại theo quy định của pháp luật;</w:t>
      </w:r>
    </w:p>
    <w:p w:rsidR="0015042C" w:rsidRDefault="00C93076" w:rsidP="00F804DF">
      <w:pPr>
        <w:pStyle w:val="NormalWeb"/>
        <w:keepNext/>
        <w:spacing w:before="160" w:beforeAutospacing="0" w:after="0" w:afterAutospacing="0"/>
        <w:ind w:firstLine="567"/>
        <w:jc w:val="both"/>
        <w:rPr>
          <w:kern w:val="2"/>
          <w:sz w:val="28"/>
          <w:szCs w:val="28"/>
        </w:rPr>
      </w:pPr>
      <w:r w:rsidRPr="00B553EB">
        <w:rPr>
          <w:kern w:val="2"/>
          <w:sz w:val="28"/>
          <w:szCs w:val="28"/>
        </w:rPr>
        <w:t>d) Vận động, thuyết phục, có biện pháp để công dân trở về địa phương.</w:t>
      </w:r>
    </w:p>
    <w:p w:rsidR="0015042C" w:rsidRDefault="00C93076" w:rsidP="00F804DF">
      <w:pPr>
        <w:pStyle w:val="NormalWeb"/>
        <w:keepNext/>
        <w:spacing w:before="160" w:beforeAutospacing="0" w:after="0" w:afterAutospacing="0"/>
        <w:ind w:firstLine="567"/>
        <w:jc w:val="both"/>
        <w:rPr>
          <w:kern w:val="2"/>
          <w:sz w:val="28"/>
          <w:szCs w:val="28"/>
        </w:rPr>
      </w:pPr>
      <w:r w:rsidRPr="00B553EB">
        <w:rPr>
          <w:kern w:val="2"/>
          <w:sz w:val="28"/>
          <w:szCs w:val="28"/>
        </w:rPr>
        <w:t>4. Công an cấp xã, cấp huyện, cấp tỉnh quản lý địa bàn nơi người khiếu nại tập trung có trách nhiệm thực hiện các biện pháp đảm bảo trật tự công cộng; xử lý các hành vi vi phạm theo quy định của pháp luật.</w:t>
      </w:r>
    </w:p>
    <w:p w:rsidR="0015042C" w:rsidRDefault="00C93076" w:rsidP="00F804DF">
      <w:pPr>
        <w:pStyle w:val="NormalWeb"/>
        <w:keepNext/>
        <w:spacing w:before="160" w:beforeAutospacing="0" w:after="0" w:afterAutospacing="0"/>
        <w:ind w:firstLine="567"/>
        <w:jc w:val="both"/>
        <w:rPr>
          <w:kern w:val="2"/>
          <w:sz w:val="28"/>
          <w:szCs w:val="28"/>
        </w:rPr>
      </w:pPr>
      <w:r w:rsidRPr="00B553EB">
        <w:rPr>
          <w:kern w:val="2"/>
          <w:sz w:val="28"/>
          <w:szCs w:val="28"/>
        </w:rPr>
        <w:t>5. Thủ trưởng các cơ quan có liên quan có trách nhiệm cung cấp thông tin, tài liệu liên quan đến vụ việc khiếu nại theo yêu cầu của người có thẩm quyền giải quyết khiếu nại; tham gia tiếp công dân, giải quyết khiếu nại có liên quan đến ngành, lĩnh vực mà mình quản lý khi được yêu cầu.</w:t>
      </w:r>
    </w:p>
    <w:p w:rsidR="0015042C" w:rsidRPr="00604827" w:rsidRDefault="00C93076">
      <w:pPr>
        <w:pStyle w:val="NormalWeb"/>
        <w:keepNext/>
        <w:spacing w:before="240" w:beforeAutospacing="0" w:after="0" w:afterAutospacing="0" w:line="250" w:lineRule="auto"/>
        <w:ind w:firstLine="567"/>
        <w:jc w:val="both"/>
        <w:rPr>
          <w:rFonts w:ascii="Times New Roman Bold" w:hAnsi="Times New Roman Bold"/>
          <w:kern w:val="2"/>
          <w:sz w:val="28"/>
          <w:szCs w:val="28"/>
        </w:rPr>
      </w:pPr>
      <w:bookmarkStart w:id="14" w:name="dieu_11"/>
      <w:r w:rsidRPr="00604827">
        <w:rPr>
          <w:rFonts w:ascii="Times New Roman Bold" w:hAnsi="Times New Roman Bold"/>
          <w:b/>
          <w:bCs/>
          <w:spacing w:val="4"/>
          <w:kern w:val="2"/>
          <w:sz w:val="28"/>
          <w:szCs w:val="28"/>
        </w:rPr>
        <w:t xml:space="preserve">Điều 12. Trách nhiệm của Tổng </w:t>
      </w:r>
      <w:r w:rsidR="0062190B" w:rsidRPr="00604827">
        <w:rPr>
          <w:rFonts w:ascii="Times New Roman Bold" w:hAnsi="Times New Roman Bold"/>
          <w:b/>
          <w:bCs/>
          <w:spacing w:val="4"/>
          <w:kern w:val="2"/>
          <w:sz w:val="28"/>
          <w:szCs w:val="28"/>
        </w:rPr>
        <w:t>T</w:t>
      </w:r>
      <w:r w:rsidRPr="00604827">
        <w:rPr>
          <w:rFonts w:ascii="Times New Roman Bold" w:hAnsi="Times New Roman Bold"/>
          <w:b/>
          <w:bCs/>
          <w:spacing w:val="4"/>
          <w:kern w:val="2"/>
          <w:sz w:val="28"/>
          <w:szCs w:val="28"/>
        </w:rPr>
        <w:t>hanh tra Chính phủ, Bộ trưởng Bộ</w:t>
      </w:r>
      <w:r w:rsidRPr="00604827">
        <w:rPr>
          <w:rFonts w:ascii="Times New Roman Bold" w:hAnsi="Times New Roman Bold"/>
          <w:b/>
          <w:bCs/>
          <w:kern w:val="2"/>
          <w:sz w:val="28"/>
          <w:szCs w:val="28"/>
        </w:rPr>
        <w:t xml:space="preserve"> Công an, Chủ tịch Ủy ban nhân dân thành phố Hà Nội và Chủ tịch Ủy ban nhân dân </w:t>
      </w:r>
      <w:r w:rsidR="00F13DCE" w:rsidRPr="00604827">
        <w:rPr>
          <w:rFonts w:ascii="Times New Roman Bold" w:hAnsi="Times New Roman Bold"/>
          <w:b/>
          <w:bCs/>
          <w:kern w:val="2"/>
          <w:sz w:val="28"/>
          <w:szCs w:val="28"/>
        </w:rPr>
        <w:t>T</w:t>
      </w:r>
      <w:r w:rsidRPr="00604827">
        <w:rPr>
          <w:rFonts w:ascii="Times New Roman Bold" w:hAnsi="Times New Roman Bold"/>
          <w:b/>
          <w:bCs/>
          <w:kern w:val="2"/>
          <w:sz w:val="28"/>
          <w:szCs w:val="28"/>
        </w:rPr>
        <w:t>hành phố Hồ Chí Minh</w:t>
      </w:r>
      <w:bookmarkEnd w:id="14"/>
    </w:p>
    <w:p w:rsidR="0015042C" w:rsidRDefault="00C93076">
      <w:pPr>
        <w:pStyle w:val="NormalWeb"/>
        <w:keepNext/>
        <w:spacing w:before="240" w:beforeAutospacing="0" w:after="0" w:afterAutospacing="0" w:line="250" w:lineRule="auto"/>
        <w:ind w:firstLine="567"/>
        <w:jc w:val="both"/>
        <w:rPr>
          <w:kern w:val="2"/>
          <w:sz w:val="28"/>
          <w:szCs w:val="28"/>
        </w:rPr>
      </w:pPr>
      <w:r w:rsidRPr="00B553EB">
        <w:rPr>
          <w:kern w:val="2"/>
          <w:sz w:val="28"/>
          <w:szCs w:val="28"/>
        </w:rPr>
        <w:t xml:space="preserve">1. Trong phạm vi chức năng, nhiệm vụ, quyền hạn của mình, Tổng </w:t>
      </w:r>
      <w:r w:rsidR="00A2611F" w:rsidRPr="00B553EB">
        <w:rPr>
          <w:kern w:val="2"/>
          <w:sz w:val="28"/>
          <w:szCs w:val="28"/>
        </w:rPr>
        <w:t>T</w:t>
      </w:r>
      <w:r w:rsidRPr="00B553EB">
        <w:rPr>
          <w:kern w:val="2"/>
          <w:sz w:val="28"/>
          <w:szCs w:val="28"/>
        </w:rPr>
        <w:t xml:space="preserve">hanh tra Chính phủ, Bộ trưởng Bộ Công an có trách nhiệm thực hiện, hướng dẫn, kiểm tra, đôn đốc Chủ tịch Ủy ban nhân dân, cơ quan </w:t>
      </w:r>
      <w:r w:rsidR="00F13DCE" w:rsidRPr="00B553EB">
        <w:rPr>
          <w:kern w:val="2"/>
          <w:sz w:val="28"/>
          <w:szCs w:val="28"/>
        </w:rPr>
        <w:t>C</w:t>
      </w:r>
      <w:r w:rsidRPr="00B553EB">
        <w:rPr>
          <w:kern w:val="2"/>
          <w:sz w:val="28"/>
          <w:szCs w:val="28"/>
        </w:rPr>
        <w:t xml:space="preserve">ông an, cơ quan </w:t>
      </w:r>
      <w:r w:rsidR="00F13DCE" w:rsidRPr="00B553EB">
        <w:rPr>
          <w:kern w:val="2"/>
          <w:sz w:val="28"/>
          <w:szCs w:val="28"/>
        </w:rPr>
        <w:t>T</w:t>
      </w:r>
      <w:r w:rsidRPr="00B553EB">
        <w:rPr>
          <w:kern w:val="2"/>
          <w:sz w:val="28"/>
          <w:szCs w:val="28"/>
        </w:rPr>
        <w:t xml:space="preserve">hanh tra các cấp và các cơ quan </w:t>
      </w:r>
      <w:r w:rsidR="0093345E" w:rsidRPr="00B553EB">
        <w:rPr>
          <w:kern w:val="2"/>
          <w:sz w:val="28"/>
          <w:szCs w:val="28"/>
        </w:rPr>
        <w:t>có liên quan</w:t>
      </w:r>
      <w:r w:rsidRPr="00B553EB">
        <w:rPr>
          <w:kern w:val="2"/>
          <w:sz w:val="28"/>
          <w:szCs w:val="28"/>
        </w:rPr>
        <w:t xml:space="preserve"> trong việc xử lý trường hợp nhiều người cùng khiếu nại về một nội dung.</w:t>
      </w:r>
    </w:p>
    <w:p w:rsidR="0015042C" w:rsidRDefault="00C93076">
      <w:pPr>
        <w:pStyle w:val="NormalWeb"/>
        <w:keepNext/>
        <w:spacing w:before="240" w:beforeAutospacing="0" w:after="0" w:afterAutospacing="0"/>
        <w:ind w:firstLine="567"/>
        <w:jc w:val="both"/>
        <w:rPr>
          <w:spacing w:val="-2"/>
          <w:kern w:val="2"/>
          <w:sz w:val="28"/>
          <w:szCs w:val="28"/>
        </w:rPr>
      </w:pPr>
      <w:r w:rsidRPr="00B553EB">
        <w:rPr>
          <w:spacing w:val="-2"/>
          <w:kern w:val="2"/>
          <w:sz w:val="28"/>
          <w:szCs w:val="28"/>
        </w:rPr>
        <w:t xml:space="preserve">2. Chủ tịch Ủy ban nhân dân thành phố Hà Nội, Chủ tịch Ủy ban nhân dân </w:t>
      </w:r>
      <w:r w:rsidR="00F13DCE" w:rsidRPr="00B553EB">
        <w:rPr>
          <w:spacing w:val="-2"/>
          <w:kern w:val="2"/>
          <w:sz w:val="28"/>
          <w:szCs w:val="28"/>
        </w:rPr>
        <w:t>T</w:t>
      </w:r>
      <w:r w:rsidRPr="00B553EB">
        <w:rPr>
          <w:spacing w:val="-2"/>
          <w:kern w:val="2"/>
          <w:sz w:val="28"/>
          <w:szCs w:val="28"/>
        </w:rPr>
        <w:t xml:space="preserve">hành phố Hồ Chí Minh có trách nhiệm, hỗ trợ, phối hợp với Tổng </w:t>
      </w:r>
      <w:r w:rsidR="00F13DCE" w:rsidRPr="00B553EB">
        <w:rPr>
          <w:spacing w:val="-2"/>
          <w:kern w:val="2"/>
          <w:sz w:val="28"/>
          <w:szCs w:val="28"/>
        </w:rPr>
        <w:t>T</w:t>
      </w:r>
      <w:r w:rsidRPr="00B553EB">
        <w:rPr>
          <w:spacing w:val="-2"/>
          <w:kern w:val="2"/>
          <w:sz w:val="28"/>
          <w:szCs w:val="28"/>
        </w:rPr>
        <w:t xml:space="preserve">hanh tra </w:t>
      </w:r>
      <w:r w:rsidRPr="00464697">
        <w:rPr>
          <w:kern w:val="2"/>
          <w:sz w:val="28"/>
          <w:szCs w:val="28"/>
        </w:rPr>
        <w:t xml:space="preserve">Chính phủ, Bộ trưởng Bộ Công an, </w:t>
      </w:r>
      <w:r w:rsidR="001E6C5B" w:rsidRPr="00464697">
        <w:rPr>
          <w:kern w:val="2"/>
          <w:sz w:val="28"/>
          <w:szCs w:val="28"/>
        </w:rPr>
        <w:t>Ban</w:t>
      </w:r>
      <w:r w:rsidRPr="00464697">
        <w:rPr>
          <w:kern w:val="2"/>
          <w:sz w:val="28"/>
          <w:szCs w:val="28"/>
        </w:rPr>
        <w:t xml:space="preserve"> tiếp công dân Trung ương tại thành phố</w:t>
      </w:r>
      <w:r w:rsidRPr="00B553EB">
        <w:rPr>
          <w:spacing w:val="-2"/>
          <w:kern w:val="2"/>
          <w:sz w:val="28"/>
          <w:szCs w:val="28"/>
        </w:rPr>
        <w:t xml:space="preserve"> Hà Nội và </w:t>
      </w:r>
      <w:r w:rsidR="00F13DCE" w:rsidRPr="00B553EB">
        <w:rPr>
          <w:spacing w:val="-2"/>
          <w:kern w:val="2"/>
          <w:sz w:val="28"/>
          <w:szCs w:val="28"/>
        </w:rPr>
        <w:t>T</w:t>
      </w:r>
      <w:r w:rsidRPr="00B553EB">
        <w:rPr>
          <w:spacing w:val="-2"/>
          <w:kern w:val="2"/>
          <w:sz w:val="28"/>
          <w:szCs w:val="28"/>
        </w:rPr>
        <w:t xml:space="preserve">hành phố Hồ Chí Minh và các </w:t>
      </w:r>
      <w:r w:rsidR="00CA71D7">
        <w:rPr>
          <w:spacing w:val="-2"/>
          <w:kern w:val="2"/>
          <w:sz w:val="28"/>
          <w:szCs w:val="28"/>
        </w:rPr>
        <w:t>b</w:t>
      </w:r>
      <w:r w:rsidRPr="00B553EB">
        <w:rPr>
          <w:spacing w:val="-2"/>
          <w:kern w:val="2"/>
          <w:sz w:val="28"/>
          <w:szCs w:val="28"/>
        </w:rPr>
        <w:t>ộ, ngành có liên quan trong việc xử lý trường hợp nhiều người cùng khiếu nại về một nội dung khi được yêu cầu.</w:t>
      </w:r>
    </w:p>
    <w:p w:rsidR="00FA3B5D" w:rsidRDefault="00BC33E4">
      <w:pPr>
        <w:pStyle w:val="NormalWeb"/>
        <w:keepNext/>
        <w:spacing w:before="0" w:beforeAutospacing="0" w:after="0" w:afterAutospacing="0"/>
        <w:jc w:val="center"/>
        <w:rPr>
          <w:kern w:val="2"/>
          <w:sz w:val="28"/>
          <w:szCs w:val="28"/>
        </w:rPr>
      </w:pPr>
      <w:r>
        <w:rPr>
          <w:b/>
          <w:bCs/>
          <w:kern w:val="2"/>
          <w:sz w:val="28"/>
          <w:szCs w:val="28"/>
        </w:rPr>
        <w:lastRenderedPageBreak/>
        <w:t xml:space="preserve">Chương </w:t>
      </w:r>
      <w:bookmarkEnd w:id="7"/>
      <w:r>
        <w:rPr>
          <w:b/>
          <w:bCs/>
          <w:kern w:val="2"/>
          <w:sz w:val="28"/>
          <w:szCs w:val="28"/>
        </w:rPr>
        <w:t>III</w:t>
      </w:r>
    </w:p>
    <w:p w:rsidR="00FA3B5D" w:rsidRPr="00FA3B5D" w:rsidRDefault="00236702">
      <w:pPr>
        <w:pStyle w:val="NormalWeb"/>
        <w:keepNext/>
        <w:spacing w:before="0" w:beforeAutospacing="0" w:after="0" w:afterAutospacing="0"/>
        <w:jc w:val="center"/>
        <w:rPr>
          <w:b/>
          <w:bCs/>
          <w:kern w:val="2"/>
          <w:sz w:val="28"/>
          <w:szCs w:val="28"/>
        </w:rPr>
      </w:pPr>
      <w:bookmarkStart w:id="15" w:name="chuong_2_name"/>
      <w:r w:rsidRPr="00236702">
        <w:rPr>
          <w:b/>
          <w:bCs/>
          <w:kern w:val="2"/>
          <w:sz w:val="28"/>
          <w:szCs w:val="28"/>
        </w:rPr>
        <w:t>KHIẾU NẠI, GIẢI QUYẾT KHIẾU NẠI TRONG ĐƠN VỊ</w:t>
      </w:r>
    </w:p>
    <w:p w:rsidR="00FA3B5D" w:rsidRPr="00FA3B5D" w:rsidRDefault="00236702">
      <w:pPr>
        <w:pStyle w:val="NormalWeb"/>
        <w:keepNext/>
        <w:spacing w:before="0" w:beforeAutospacing="0" w:after="0" w:afterAutospacing="0"/>
        <w:jc w:val="center"/>
        <w:rPr>
          <w:b/>
          <w:bCs/>
          <w:kern w:val="2"/>
          <w:sz w:val="28"/>
          <w:szCs w:val="28"/>
        </w:rPr>
      </w:pPr>
      <w:r w:rsidRPr="00236702">
        <w:rPr>
          <w:b/>
          <w:bCs/>
          <w:kern w:val="2"/>
          <w:sz w:val="28"/>
          <w:szCs w:val="28"/>
        </w:rPr>
        <w:t>SỰ NGHIỆP CÔNG LẬP</w:t>
      </w:r>
      <w:bookmarkEnd w:id="15"/>
    </w:p>
    <w:p w:rsidR="0015042C" w:rsidRDefault="0015042C">
      <w:pPr>
        <w:pStyle w:val="NormalWeb"/>
        <w:keepNext/>
        <w:spacing w:before="0" w:beforeAutospacing="0" w:after="0" w:afterAutospacing="0"/>
        <w:jc w:val="center"/>
        <w:rPr>
          <w:kern w:val="2"/>
          <w:sz w:val="2"/>
          <w:szCs w:val="28"/>
        </w:rPr>
      </w:pPr>
    </w:p>
    <w:p w:rsidR="0015042C" w:rsidRDefault="00C93076">
      <w:pPr>
        <w:pStyle w:val="NormalWeb"/>
        <w:keepNext/>
        <w:spacing w:before="240" w:beforeAutospacing="0" w:after="0" w:afterAutospacing="0" w:line="252" w:lineRule="auto"/>
        <w:ind w:firstLine="567"/>
        <w:jc w:val="both"/>
        <w:rPr>
          <w:kern w:val="2"/>
          <w:sz w:val="28"/>
          <w:szCs w:val="28"/>
        </w:rPr>
      </w:pPr>
      <w:bookmarkStart w:id="16" w:name="dieu_3"/>
      <w:r w:rsidRPr="00B553EB">
        <w:rPr>
          <w:b/>
          <w:bCs/>
          <w:kern w:val="2"/>
          <w:sz w:val="28"/>
          <w:szCs w:val="28"/>
        </w:rPr>
        <w:t>Điều 13. Khiếu nại quyết định hành chính, hành vi hành chính trong đơn vị sự nghiệp công lập</w:t>
      </w:r>
      <w:bookmarkEnd w:id="16"/>
    </w:p>
    <w:p w:rsidR="0015042C" w:rsidRDefault="00C93076">
      <w:pPr>
        <w:pStyle w:val="NormalWeb"/>
        <w:keepNext/>
        <w:spacing w:before="240" w:beforeAutospacing="0" w:after="0" w:afterAutospacing="0" w:line="252" w:lineRule="auto"/>
        <w:ind w:firstLine="567"/>
        <w:jc w:val="both"/>
        <w:rPr>
          <w:kern w:val="2"/>
          <w:sz w:val="28"/>
          <w:szCs w:val="28"/>
        </w:rPr>
      </w:pPr>
      <w:r w:rsidRPr="00B553EB">
        <w:rPr>
          <w:kern w:val="2"/>
          <w:sz w:val="28"/>
          <w:szCs w:val="28"/>
        </w:rPr>
        <w:t xml:space="preserve">Khiếu nại quyết định hành chính, hành vi hành chính trong đơn vị sự nghiệp công lập là việc cơ quan, tổ chức, </w:t>
      </w:r>
      <w:r w:rsidR="00C62DF0" w:rsidRPr="00B553EB">
        <w:rPr>
          <w:kern w:val="2"/>
          <w:sz w:val="28"/>
          <w:szCs w:val="28"/>
        </w:rPr>
        <w:t>cá nhân</w:t>
      </w:r>
      <w:r w:rsidRPr="00B553EB">
        <w:rPr>
          <w:kern w:val="2"/>
          <w:sz w:val="28"/>
          <w:szCs w:val="28"/>
        </w:rPr>
        <w:t xml:space="preserve"> theo thủ tục </w:t>
      </w:r>
      <w:r w:rsidR="00C62DF0" w:rsidRPr="00B553EB">
        <w:rPr>
          <w:kern w:val="2"/>
          <w:sz w:val="28"/>
          <w:szCs w:val="28"/>
        </w:rPr>
        <w:t>do</w:t>
      </w:r>
      <w:r w:rsidRPr="00B553EB">
        <w:rPr>
          <w:kern w:val="2"/>
          <w:sz w:val="28"/>
          <w:szCs w:val="28"/>
        </w:rPr>
        <w:t xml:space="preserve"> </w:t>
      </w:r>
      <w:r w:rsidR="00A01AFB" w:rsidRPr="00B553EB">
        <w:rPr>
          <w:kern w:val="2"/>
          <w:sz w:val="28"/>
          <w:szCs w:val="28"/>
        </w:rPr>
        <w:t>Luật Khiếu nại</w:t>
      </w:r>
      <w:r w:rsidRPr="00B553EB">
        <w:rPr>
          <w:kern w:val="2"/>
          <w:sz w:val="28"/>
          <w:szCs w:val="28"/>
        </w:rPr>
        <w:t xml:space="preserve"> và Nghị định này </w:t>
      </w:r>
      <w:r w:rsidR="00C62DF0" w:rsidRPr="00B553EB">
        <w:rPr>
          <w:kern w:val="2"/>
          <w:sz w:val="28"/>
          <w:szCs w:val="28"/>
        </w:rPr>
        <w:t xml:space="preserve">quy định, </w:t>
      </w:r>
      <w:r w:rsidRPr="00B553EB">
        <w:rPr>
          <w:kern w:val="2"/>
          <w:sz w:val="28"/>
          <w:szCs w:val="28"/>
        </w:rPr>
        <w:t>đề nghị đơn vị sự nghiệp công lập</w:t>
      </w:r>
      <w:r w:rsidR="0015503D" w:rsidRPr="00B553EB">
        <w:rPr>
          <w:kern w:val="2"/>
          <w:sz w:val="28"/>
          <w:szCs w:val="28"/>
        </w:rPr>
        <w:t>,</w:t>
      </w:r>
      <w:r w:rsidR="0093345E" w:rsidRPr="00B553EB">
        <w:rPr>
          <w:spacing w:val="-2"/>
          <w:kern w:val="2"/>
          <w:sz w:val="28"/>
          <w:szCs w:val="28"/>
        </w:rPr>
        <w:t xml:space="preserve"> người có thẩm quyền trong đơn vị</w:t>
      </w:r>
      <w:r w:rsidR="0015503D" w:rsidRPr="00B553EB">
        <w:rPr>
          <w:spacing w:val="-2"/>
          <w:kern w:val="2"/>
          <w:sz w:val="28"/>
          <w:szCs w:val="28"/>
        </w:rPr>
        <w:t xml:space="preserve"> sự nghiệp công lập</w:t>
      </w:r>
      <w:r w:rsidR="0093345E" w:rsidRPr="00B553EB">
        <w:rPr>
          <w:spacing w:val="-2"/>
          <w:kern w:val="2"/>
          <w:sz w:val="28"/>
          <w:szCs w:val="28"/>
        </w:rPr>
        <w:t xml:space="preserve"> xem xét lại quyết định hành chính, hành vi hành chính khi có căn cứ cho rằng quyết định, hành vi đó là trái pháp luật, xâm phạm </w:t>
      </w:r>
      <w:r w:rsidR="0015503D" w:rsidRPr="00B553EB">
        <w:rPr>
          <w:spacing w:val="-2"/>
          <w:kern w:val="2"/>
          <w:sz w:val="28"/>
          <w:szCs w:val="28"/>
        </w:rPr>
        <w:t xml:space="preserve">trực tiếp đến </w:t>
      </w:r>
      <w:r w:rsidR="0093345E" w:rsidRPr="00B553EB">
        <w:rPr>
          <w:spacing w:val="-2"/>
          <w:kern w:val="2"/>
          <w:sz w:val="28"/>
          <w:szCs w:val="28"/>
        </w:rPr>
        <w:t>quyền, lợi ích hợp pháp của mình</w:t>
      </w:r>
      <w:r w:rsidRPr="00B553EB">
        <w:rPr>
          <w:kern w:val="2"/>
          <w:sz w:val="28"/>
          <w:szCs w:val="28"/>
        </w:rPr>
        <w:t>.</w:t>
      </w:r>
    </w:p>
    <w:p w:rsidR="0015042C" w:rsidRDefault="00F26D85">
      <w:pPr>
        <w:pStyle w:val="NormalWeb"/>
        <w:keepNext/>
        <w:spacing w:before="240" w:beforeAutospacing="0" w:after="0" w:afterAutospacing="0" w:line="252" w:lineRule="auto"/>
        <w:ind w:firstLine="567"/>
        <w:jc w:val="both"/>
        <w:rPr>
          <w:spacing w:val="-6"/>
          <w:kern w:val="2"/>
          <w:sz w:val="28"/>
          <w:szCs w:val="28"/>
        </w:rPr>
      </w:pPr>
      <w:r w:rsidRPr="00B553EB">
        <w:rPr>
          <w:b/>
          <w:bCs/>
          <w:spacing w:val="-6"/>
          <w:kern w:val="2"/>
          <w:sz w:val="28"/>
          <w:szCs w:val="28"/>
        </w:rPr>
        <w:t>Điều 1</w:t>
      </w:r>
      <w:r w:rsidR="00065A9E" w:rsidRPr="00B553EB">
        <w:rPr>
          <w:b/>
          <w:bCs/>
          <w:spacing w:val="-6"/>
          <w:kern w:val="2"/>
          <w:sz w:val="28"/>
          <w:szCs w:val="28"/>
        </w:rPr>
        <w:t>4</w:t>
      </w:r>
      <w:r w:rsidRPr="00B553EB">
        <w:rPr>
          <w:b/>
          <w:bCs/>
          <w:spacing w:val="-6"/>
          <w:kern w:val="2"/>
          <w:sz w:val="28"/>
          <w:szCs w:val="28"/>
        </w:rPr>
        <w:t xml:space="preserve">. Thẩm quyền giải quyết khiếu nại trong đơn vị sự nghiệp </w:t>
      </w:r>
      <w:r w:rsidR="00B2653D">
        <w:rPr>
          <w:b/>
          <w:bCs/>
          <w:spacing w:val="-6"/>
          <w:kern w:val="2"/>
          <w:sz w:val="28"/>
          <w:szCs w:val="28"/>
        </w:rPr>
        <w:t xml:space="preserve">            </w:t>
      </w:r>
      <w:r w:rsidRPr="00B553EB">
        <w:rPr>
          <w:b/>
          <w:bCs/>
          <w:spacing w:val="-6"/>
          <w:kern w:val="2"/>
          <w:sz w:val="28"/>
          <w:szCs w:val="28"/>
        </w:rPr>
        <w:t>công lập</w:t>
      </w:r>
    </w:p>
    <w:p w:rsidR="0015042C" w:rsidRDefault="00F26D85">
      <w:pPr>
        <w:pStyle w:val="NormalWeb"/>
        <w:keepNext/>
        <w:spacing w:before="240" w:beforeAutospacing="0" w:after="0" w:afterAutospacing="0" w:line="252" w:lineRule="auto"/>
        <w:ind w:firstLine="567"/>
        <w:jc w:val="both"/>
        <w:rPr>
          <w:kern w:val="2"/>
          <w:sz w:val="28"/>
          <w:szCs w:val="28"/>
        </w:rPr>
      </w:pPr>
      <w:r w:rsidRPr="00B553EB">
        <w:rPr>
          <w:kern w:val="2"/>
          <w:sz w:val="28"/>
          <w:szCs w:val="28"/>
        </w:rPr>
        <w:t>1</w:t>
      </w:r>
      <w:r w:rsidR="00C93076" w:rsidRPr="00B553EB">
        <w:rPr>
          <w:kern w:val="2"/>
          <w:sz w:val="28"/>
          <w:szCs w:val="28"/>
        </w:rPr>
        <w:t>. Người đứng đầu đơn vị sự nghiệp công lập có thẩm quyền giải quyết khiếu nại lần đầu đối với quyết định hành chính, hành vi hành chính của mình, của viên chức do mình quản lý trực tiếp.</w:t>
      </w:r>
    </w:p>
    <w:p w:rsidR="0015042C" w:rsidRDefault="00F26D85">
      <w:pPr>
        <w:pStyle w:val="NormalWeb"/>
        <w:keepNext/>
        <w:spacing w:before="240" w:beforeAutospacing="0" w:after="0" w:afterAutospacing="0" w:line="252" w:lineRule="auto"/>
        <w:ind w:firstLine="567"/>
        <w:jc w:val="both"/>
        <w:rPr>
          <w:spacing w:val="-2"/>
          <w:sz w:val="28"/>
          <w:szCs w:val="28"/>
        </w:rPr>
      </w:pPr>
      <w:r w:rsidRPr="00B553EB">
        <w:rPr>
          <w:spacing w:val="-2"/>
          <w:kern w:val="2"/>
          <w:sz w:val="28"/>
          <w:szCs w:val="28"/>
        </w:rPr>
        <w:t>2</w:t>
      </w:r>
      <w:r w:rsidR="00C93076" w:rsidRPr="00B553EB">
        <w:rPr>
          <w:spacing w:val="-2"/>
          <w:kern w:val="2"/>
          <w:sz w:val="28"/>
          <w:szCs w:val="28"/>
        </w:rPr>
        <w:t xml:space="preserve">. </w:t>
      </w:r>
      <w:r w:rsidR="000134BE" w:rsidRPr="00B553EB">
        <w:rPr>
          <w:spacing w:val="-2"/>
          <w:kern w:val="2"/>
          <w:sz w:val="28"/>
          <w:szCs w:val="28"/>
          <w:lang w:val="vi-VN"/>
        </w:rPr>
        <w:t xml:space="preserve">Người đứng đầu đơn vị sự nghiệp công lập cấp trên trực tiếp có thẩm quyền giải quyết khiếu nại lần hai đối với quyết định hành chính, hành vi hành chính mà người đứng đầu đơn vị sự nghiệp công lập cấp dưới đã giải quyết mà còn khiếu nại </w:t>
      </w:r>
      <w:r w:rsidR="000134BE" w:rsidRPr="00B553EB">
        <w:rPr>
          <w:color w:val="000000"/>
          <w:spacing w:val="-2"/>
          <w:sz w:val="28"/>
          <w:szCs w:val="28"/>
          <w:lang w:val="vi-VN"/>
        </w:rPr>
        <w:t xml:space="preserve">hoặc khiếu nại lần đầu đã hết thời hạn nhưng chưa được </w:t>
      </w:r>
      <w:r w:rsidR="00B2653D">
        <w:rPr>
          <w:color w:val="000000"/>
          <w:spacing w:val="-2"/>
          <w:sz w:val="28"/>
          <w:szCs w:val="28"/>
        </w:rPr>
        <w:t xml:space="preserve">             </w:t>
      </w:r>
      <w:r w:rsidR="000134BE" w:rsidRPr="00B553EB">
        <w:rPr>
          <w:color w:val="000000"/>
          <w:spacing w:val="-2"/>
          <w:sz w:val="28"/>
          <w:szCs w:val="28"/>
          <w:lang w:val="vi-VN"/>
        </w:rPr>
        <w:t>giải quyết</w:t>
      </w:r>
      <w:r w:rsidR="000134BE" w:rsidRPr="00B553EB">
        <w:rPr>
          <w:spacing w:val="-2"/>
          <w:sz w:val="28"/>
          <w:szCs w:val="28"/>
          <w:lang w:val="vi-VN"/>
        </w:rPr>
        <w:t>.</w:t>
      </w:r>
    </w:p>
    <w:p w:rsidR="0015042C" w:rsidRDefault="000134BE">
      <w:pPr>
        <w:pStyle w:val="NormalWeb"/>
        <w:keepNext/>
        <w:spacing w:before="240" w:beforeAutospacing="0" w:after="0" w:afterAutospacing="0" w:line="252" w:lineRule="auto"/>
        <w:ind w:firstLine="567"/>
        <w:jc w:val="both"/>
        <w:rPr>
          <w:kern w:val="2"/>
          <w:sz w:val="28"/>
          <w:szCs w:val="28"/>
        </w:rPr>
      </w:pPr>
      <w:r w:rsidRPr="00B553EB">
        <w:rPr>
          <w:kern w:val="2"/>
          <w:sz w:val="28"/>
          <w:szCs w:val="28"/>
        </w:rPr>
        <w:t>Đ</w:t>
      </w:r>
      <w:r w:rsidR="00C93076" w:rsidRPr="00B553EB">
        <w:rPr>
          <w:kern w:val="2"/>
          <w:sz w:val="28"/>
          <w:szCs w:val="28"/>
        </w:rPr>
        <w:t>ối với đơn vị sự nghiệp công lập không có đơn vị sự nghiệp công lập cấp trên trực tiếp thì người đứng đầu cơ quan nhà nước quản lý đơn vị sự nghiệp công lập đó có thẩm quyền giải quyết khiếu nại lần hai.</w:t>
      </w:r>
    </w:p>
    <w:p w:rsidR="0015042C" w:rsidRDefault="001440B2">
      <w:pPr>
        <w:pStyle w:val="NormalWeb"/>
        <w:keepNext/>
        <w:spacing w:before="240" w:beforeAutospacing="0" w:after="0" w:afterAutospacing="0" w:line="252" w:lineRule="auto"/>
        <w:ind w:firstLine="567"/>
        <w:jc w:val="both"/>
        <w:rPr>
          <w:kern w:val="2"/>
          <w:sz w:val="28"/>
          <w:szCs w:val="28"/>
        </w:rPr>
      </w:pPr>
      <w:r w:rsidRPr="00B553EB">
        <w:rPr>
          <w:kern w:val="2"/>
          <w:sz w:val="28"/>
          <w:szCs w:val="28"/>
        </w:rPr>
        <w:t xml:space="preserve">3. </w:t>
      </w:r>
      <w:r w:rsidR="00C93076" w:rsidRPr="00B553EB">
        <w:rPr>
          <w:kern w:val="2"/>
          <w:sz w:val="28"/>
          <w:szCs w:val="28"/>
        </w:rPr>
        <w:t xml:space="preserve">Khiếu nại đối với quyết định hành chính, hành vi hành chính của đơn vị sự nghiệp công lập do Thủ tướng Chính phủ quyết định thành lập thì Bộ trưởng, Thủ trưởng cơ quan ngang </w:t>
      </w:r>
      <w:r w:rsidR="00D3333B" w:rsidRPr="00B553EB">
        <w:rPr>
          <w:kern w:val="2"/>
          <w:sz w:val="28"/>
          <w:szCs w:val="28"/>
        </w:rPr>
        <w:t xml:space="preserve">bộ </w:t>
      </w:r>
      <w:r w:rsidR="00C93076" w:rsidRPr="00B553EB">
        <w:rPr>
          <w:kern w:val="2"/>
          <w:sz w:val="28"/>
          <w:szCs w:val="28"/>
        </w:rPr>
        <w:t>quản lý nhà nước về ngành, lĩnh vực là người có thẩm quyền giải quyết khiếu nại lần hai.</w:t>
      </w:r>
    </w:p>
    <w:p w:rsidR="0015042C" w:rsidRDefault="00F26D85">
      <w:pPr>
        <w:pStyle w:val="NormalWeb"/>
        <w:keepNext/>
        <w:spacing w:before="160" w:beforeAutospacing="0" w:after="0" w:afterAutospacing="0"/>
        <w:ind w:firstLine="567"/>
        <w:jc w:val="both"/>
        <w:rPr>
          <w:kern w:val="2"/>
          <w:sz w:val="28"/>
          <w:szCs w:val="28"/>
        </w:rPr>
      </w:pPr>
      <w:r w:rsidRPr="00B553EB">
        <w:rPr>
          <w:b/>
          <w:bCs/>
          <w:kern w:val="2"/>
          <w:sz w:val="28"/>
          <w:szCs w:val="28"/>
        </w:rPr>
        <w:t>Điều 1</w:t>
      </w:r>
      <w:r w:rsidR="00065A9E" w:rsidRPr="00B553EB">
        <w:rPr>
          <w:b/>
          <w:bCs/>
          <w:kern w:val="2"/>
          <w:sz w:val="28"/>
          <w:szCs w:val="28"/>
        </w:rPr>
        <w:t>5</w:t>
      </w:r>
      <w:r w:rsidRPr="00B553EB">
        <w:rPr>
          <w:b/>
          <w:bCs/>
          <w:kern w:val="2"/>
          <w:sz w:val="28"/>
          <w:szCs w:val="28"/>
        </w:rPr>
        <w:t xml:space="preserve">. </w:t>
      </w:r>
      <w:r w:rsidR="0093345E" w:rsidRPr="00B553EB">
        <w:rPr>
          <w:b/>
          <w:kern w:val="2"/>
          <w:sz w:val="28"/>
          <w:szCs w:val="28"/>
          <w:lang w:val="vi-VN"/>
        </w:rPr>
        <w:t>Quyền, nghĩa vụ của người khiếu nại, người bị khiếu nại, người giải quyết khiếu nại, thời hiệu khiếu nại, thời hạn giải quyết khiếu nại, trình tự, thủ tục giải quyết</w:t>
      </w:r>
      <w:r w:rsidRPr="00B553EB">
        <w:rPr>
          <w:b/>
          <w:kern w:val="2"/>
          <w:sz w:val="28"/>
          <w:szCs w:val="28"/>
        </w:rPr>
        <w:t xml:space="preserve"> khiếu nại</w:t>
      </w:r>
    </w:p>
    <w:p w:rsidR="0015042C" w:rsidRDefault="00336F8C">
      <w:pPr>
        <w:keepNext/>
        <w:widowControl w:val="0"/>
        <w:spacing w:before="160"/>
        <w:ind w:firstLine="567"/>
        <w:jc w:val="both"/>
        <w:rPr>
          <w:kern w:val="2"/>
          <w:sz w:val="28"/>
          <w:szCs w:val="28"/>
          <w:lang w:val="vi-VN"/>
        </w:rPr>
      </w:pPr>
      <w:r w:rsidRPr="00B553EB">
        <w:rPr>
          <w:kern w:val="2"/>
          <w:sz w:val="28"/>
          <w:szCs w:val="28"/>
          <w:lang w:val="vi-VN"/>
        </w:rPr>
        <w:t>Q</w:t>
      </w:r>
      <w:r w:rsidR="00C93076" w:rsidRPr="00B553EB">
        <w:rPr>
          <w:kern w:val="2"/>
          <w:sz w:val="28"/>
          <w:szCs w:val="28"/>
          <w:lang w:val="vi-VN"/>
        </w:rPr>
        <w:t xml:space="preserve">uyền, nghĩa vụ của người khiếu nại, người bị khiếu nại, người giải quyết khiếu nại, thời hiệu khiếu nại, thời hạn giải quyết khiếu nại, trình tự, thủ tục giải quyết khiếu nại quyết định hành chính, hành vi hành chính trong đơn vị sự nghiệp công lập thực hiện theo quy định của </w:t>
      </w:r>
      <w:r w:rsidR="00A01AFB" w:rsidRPr="00B553EB">
        <w:rPr>
          <w:kern w:val="2"/>
          <w:sz w:val="28"/>
          <w:szCs w:val="28"/>
          <w:lang w:val="vi-VN"/>
        </w:rPr>
        <w:t>Luật Khiếu nại</w:t>
      </w:r>
      <w:r w:rsidR="00C93076" w:rsidRPr="00B553EB">
        <w:rPr>
          <w:kern w:val="2"/>
          <w:sz w:val="28"/>
          <w:szCs w:val="28"/>
          <w:lang w:val="vi-VN"/>
        </w:rPr>
        <w:t xml:space="preserve"> và Nghị định này.</w:t>
      </w:r>
    </w:p>
    <w:p w:rsidR="0015042C" w:rsidRDefault="0015042C">
      <w:pPr>
        <w:pStyle w:val="NormalWeb"/>
        <w:keepNext/>
        <w:spacing w:before="0" w:beforeAutospacing="0" w:after="0" w:afterAutospacing="0"/>
        <w:jc w:val="center"/>
        <w:rPr>
          <w:b/>
          <w:kern w:val="2"/>
          <w:sz w:val="16"/>
          <w:szCs w:val="28"/>
        </w:rPr>
      </w:pPr>
    </w:p>
    <w:p w:rsidR="0015042C" w:rsidRDefault="00BC33E4">
      <w:pPr>
        <w:pStyle w:val="NormalWeb"/>
        <w:keepNext/>
        <w:spacing w:before="0" w:beforeAutospacing="0" w:after="0" w:afterAutospacing="0"/>
        <w:jc w:val="center"/>
        <w:rPr>
          <w:b/>
          <w:kern w:val="2"/>
          <w:sz w:val="28"/>
          <w:szCs w:val="28"/>
        </w:rPr>
      </w:pPr>
      <w:r>
        <w:rPr>
          <w:b/>
          <w:kern w:val="2"/>
          <w:sz w:val="28"/>
          <w:szCs w:val="28"/>
        </w:rPr>
        <w:lastRenderedPageBreak/>
        <w:t>Chương IV</w:t>
      </w:r>
    </w:p>
    <w:p w:rsidR="0015042C" w:rsidRDefault="00236702">
      <w:pPr>
        <w:keepNext/>
        <w:jc w:val="center"/>
        <w:rPr>
          <w:kern w:val="2"/>
          <w:sz w:val="28"/>
          <w:szCs w:val="28"/>
          <w:lang w:val="vi-VN"/>
        </w:rPr>
      </w:pPr>
      <w:r w:rsidRPr="00236702">
        <w:rPr>
          <w:b/>
          <w:bCs/>
          <w:kern w:val="2"/>
          <w:sz w:val="28"/>
          <w:szCs w:val="28"/>
          <w:lang w:val="vi-VN"/>
        </w:rPr>
        <w:t>TRÌNH TỰ, THỦ TỤC GIẢI QUYẾT KHIẾU NẠI</w:t>
      </w:r>
    </w:p>
    <w:p w:rsidR="0015042C" w:rsidRDefault="00BC33E4" w:rsidP="00B739C4">
      <w:pPr>
        <w:keepNext/>
        <w:spacing w:before="120"/>
        <w:jc w:val="center"/>
        <w:rPr>
          <w:b/>
          <w:bCs/>
          <w:kern w:val="2"/>
          <w:sz w:val="28"/>
          <w:szCs w:val="28"/>
          <w:lang w:val="vi-VN"/>
        </w:rPr>
      </w:pPr>
      <w:bookmarkStart w:id="17" w:name="muc_1"/>
      <w:r>
        <w:rPr>
          <w:b/>
          <w:bCs/>
          <w:kern w:val="2"/>
          <w:sz w:val="28"/>
          <w:szCs w:val="28"/>
          <w:lang w:val="vi-VN"/>
        </w:rPr>
        <w:t>Mục 1</w:t>
      </w:r>
    </w:p>
    <w:bookmarkEnd w:id="17"/>
    <w:p w:rsidR="0015042C" w:rsidRDefault="00236702">
      <w:pPr>
        <w:keepNext/>
        <w:jc w:val="center"/>
        <w:rPr>
          <w:b/>
          <w:bCs/>
          <w:kern w:val="2"/>
          <w:sz w:val="28"/>
          <w:szCs w:val="28"/>
          <w:lang w:val="vi-VN"/>
        </w:rPr>
      </w:pPr>
      <w:r w:rsidRPr="00236702">
        <w:rPr>
          <w:b/>
          <w:bCs/>
          <w:kern w:val="2"/>
          <w:sz w:val="28"/>
          <w:szCs w:val="28"/>
          <w:lang w:val="vi-VN"/>
        </w:rPr>
        <w:t>THỤ LÝ, CHUẨN BỊ XÁC MINH NỘI DUNG KHIẾU NẠI</w:t>
      </w:r>
    </w:p>
    <w:p w:rsidR="00895609" w:rsidRPr="00C550CE" w:rsidRDefault="00895609">
      <w:pPr>
        <w:keepNext/>
        <w:spacing w:before="120" w:after="120"/>
        <w:jc w:val="center"/>
        <w:rPr>
          <w:b/>
          <w:kern w:val="2"/>
          <w:sz w:val="2"/>
          <w:szCs w:val="28"/>
          <w:lang w:val="vi-VN"/>
        </w:rPr>
      </w:pPr>
    </w:p>
    <w:p w:rsidR="0015042C" w:rsidRDefault="00C93076">
      <w:pPr>
        <w:keepNext/>
        <w:spacing w:before="140"/>
        <w:ind w:firstLine="567"/>
        <w:jc w:val="both"/>
        <w:rPr>
          <w:b/>
          <w:kern w:val="2"/>
          <w:sz w:val="28"/>
          <w:szCs w:val="28"/>
          <w:lang w:val="vi-VN"/>
        </w:rPr>
      </w:pPr>
      <w:r w:rsidRPr="00B553EB">
        <w:rPr>
          <w:b/>
          <w:bCs/>
          <w:kern w:val="2"/>
          <w:sz w:val="28"/>
          <w:szCs w:val="28"/>
          <w:lang w:val="vi-VN"/>
        </w:rPr>
        <w:t xml:space="preserve">Điều </w:t>
      </w:r>
      <w:r w:rsidR="0036748C" w:rsidRPr="00B553EB">
        <w:rPr>
          <w:b/>
          <w:bCs/>
          <w:kern w:val="2"/>
          <w:sz w:val="28"/>
          <w:szCs w:val="28"/>
          <w:lang w:val="vi-VN"/>
        </w:rPr>
        <w:t>1</w:t>
      </w:r>
      <w:r w:rsidR="0036748C" w:rsidRPr="00B553EB">
        <w:rPr>
          <w:b/>
          <w:bCs/>
          <w:kern w:val="2"/>
          <w:sz w:val="28"/>
          <w:szCs w:val="28"/>
        </w:rPr>
        <w:t>6</w:t>
      </w:r>
      <w:r w:rsidRPr="00B553EB">
        <w:rPr>
          <w:b/>
          <w:bCs/>
          <w:kern w:val="2"/>
          <w:sz w:val="28"/>
          <w:szCs w:val="28"/>
          <w:lang w:val="vi-VN"/>
        </w:rPr>
        <w:t>. Thụ lý giải quyết khiếu nại</w:t>
      </w:r>
    </w:p>
    <w:p w:rsidR="0015042C" w:rsidRDefault="00C93076">
      <w:pPr>
        <w:keepNext/>
        <w:spacing w:before="140"/>
        <w:ind w:firstLine="567"/>
        <w:jc w:val="both"/>
        <w:rPr>
          <w:kern w:val="2"/>
          <w:sz w:val="28"/>
          <w:szCs w:val="28"/>
          <w:lang w:val="vi-VN"/>
        </w:rPr>
      </w:pPr>
      <w:r w:rsidRPr="00B553EB">
        <w:rPr>
          <w:spacing w:val="-2"/>
          <w:kern w:val="2"/>
          <w:sz w:val="28"/>
          <w:szCs w:val="28"/>
          <w:lang w:val="vi-VN"/>
        </w:rPr>
        <w:t>1. Trong thời hạn 10 ngày</w:t>
      </w:r>
      <w:r w:rsidR="00CC261A" w:rsidRPr="00B553EB">
        <w:rPr>
          <w:spacing w:val="-2"/>
          <w:kern w:val="2"/>
          <w:sz w:val="28"/>
          <w:szCs w:val="28"/>
        </w:rPr>
        <w:t xml:space="preserve"> làm việc</w:t>
      </w:r>
      <w:r w:rsidRPr="00B553EB">
        <w:rPr>
          <w:spacing w:val="-2"/>
          <w:kern w:val="2"/>
          <w:sz w:val="28"/>
          <w:szCs w:val="28"/>
          <w:lang w:val="vi-VN"/>
        </w:rPr>
        <w:t xml:space="preserve">, kể từ ngày nhận được khiếu nại quyết định hành chính, hành vi hành chính, quyết định kỷ luật cán bộ, công chức thuộc thẩm quyền giải quyết mà không thuộc một trong các trường hợp được quy định tại Điều 11 của </w:t>
      </w:r>
      <w:r w:rsidR="00A01AFB" w:rsidRPr="00B553EB">
        <w:rPr>
          <w:spacing w:val="-2"/>
          <w:kern w:val="2"/>
          <w:sz w:val="28"/>
          <w:szCs w:val="28"/>
          <w:lang w:val="vi-VN"/>
        </w:rPr>
        <w:t>Luật Khiếu nại</w:t>
      </w:r>
      <w:r w:rsidR="00996C8E" w:rsidRPr="00B553EB">
        <w:rPr>
          <w:spacing w:val="-2"/>
          <w:kern w:val="2"/>
          <w:sz w:val="28"/>
          <w:szCs w:val="28"/>
          <w:lang w:val="vi-VN"/>
        </w:rPr>
        <w:t xml:space="preserve"> thì</w:t>
      </w:r>
      <w:r w:rsidRPr="00B553EB">
        <w:rPr>
          <w:spacing w:val="-2"/>
          <w:kern w:val="2"/>
          <w:sz w:val="28"/>
          <w:szCs w:val="28"/>
          <w:lang w:val="vi-VN"/>
        </w:rPr>
        <w:t xml:space="preserve"> người có thẩm quyền giải quyết khiếu nại lần đầu hoặc lần hai phải thụ lý giải quyết. </w:t>
      </w:r>
      <w:r w:rsidR="00C62DF0" w:rsidRPr="00B553EB">
        <w:rPr>
          <w:spacing w:val="-2"/>
          <w:kern w:val="2"/>
          <w:sz w:val="28"/>
          <w:szCs w:val="28"/>
        </w:rPr>
        <w:t>T</w:t>
      </w:r>
      <w:r w:rsidRPr="00B553EB">
        <w:rPr>
          <w:spacing w:val="-2"/>
          <w:kern w:val="2"/>
          <w:sz w:val="28"/>
          <w:szCs w:val="28"/>
          <w:shd w:val="clear" w:color="auto" w:fill="FFFFFF"/>
          <w:lang w:val="vi-VN"/>
        </w:rPr>
        <w:t xml:space="preserve">rường hợp nhiều người </w:t>
      </w:r>
      <w:r w:rsidR="00E548C1" w:rsidRPr="00B553EB">
        <w:rPr>
          <w:spacing w:val="-2"/>
          <w:kern w:val="2"/>
          <w:sz w:val="28"/>
          <w:szCs w:val="28"/>
          <w:shd w:val="clear" w:color="auto" w:fill="FFFFFF"/>
          <w:lang w:val="vi-VN"/>
        </w:rPr>
        <w:t>cùng</w:t>
      </w:r>
      <w:r w:rsidR="00192D79" w:rsidRPr="00B553EB">
        <w:rPr>
          <w:spacing w:val="-2"/>
          <w:kern w:val="2"/>
          <w:sz w:val="28"/>
          <w:szCs w:val="28"/>
          <w:shd w:val="clear" w:color="auto" w:fill="FFFFFF"/>
          <w:lang w:val="vi-VN"/>
        </w:rPr>
        <w:t xml:space="preserve"> </w:t>
      </w:r>
      <w:r w:rsidRPr="00B553EB">
        <w:rPr>
          <w:spacing w:val="-2"/>
          <w:kern w:val="2"/>
          <w:sz w:val="28"/>
          <w:szCs w:val="28"/>
          <w:shd w:val="clear" w:color="auto" w:fill="FFFFFF"/>
          <w:lang w:val="vi-VN"/>
        </w:rPr>
        <w:t xml:space="preserve">khiếu nại về một nội dung và cử người đại diện để </w:t>
      </w:r>
      <w:r w:rsidR="00B01016" w:rsidRPr="00B553EB">
        <w:rPr>
          <w:spacing w:val="-2"/>
          <w:kern w:val="2"/>
          <w:sz w:val="28"/>
          <w:szCs w:val="28"/>
          <w:shd w:val="clear" w:color="auto" w:fill="FFFFFF"/>
          <w:lang w:val="vi-VN"/>
        </w:rPr>
        <w:t xml:space="preserve">trình bày nội dung khiếu nại thì thụ lý khi trong đơn khiếu nại </w:t>
      </w:r>
      <w:r w:rsidRPr="00B553EB">
        <w:rPr>
          <w:spacing w:val="-2"/>
          <w:kern w:val="2"/>
          <w:sz w:val="28"/>
          <w:szCs w:val="28"/>
          <w:shd w:val="clear" w:color="auto" w:fill="FFFFFF"/>
          <w:lang w:val="vi-VN"/>
        </w:rPr>
        <w:t>có đầy đủ chữ ký của những người khiếu nại và có văn bản cử người đại diện</w:t>
      </w:r>
      <w:r w:rsidR="002B32A2" w:rsidRPr="00B553EB">
        <w:rPr>
          <w:spacing w:val="-2"/>
          <w:kern w:val="2"/>
          <w:sz w:val="28"/>
          <w:szCs w:val="28"/>
          <w:shd w:val="clear" w:color="auto" w:fill="FFFFFF"/>
          <w:lang w:val="vi-VN"/>
        </w:rPr>
        <w:t xml:space="preserve"> theo quy định tại Điều 7 </w:t>
      </w:r>
      <w:r w:rsidR="00C62DF0" w:rsidRPr="00B553EB">
        <w:rPr>
          <w:spacing w:val="-2"/>
          <w:kern w:val="2"/>
          <w:sz w:val="28"/>
          <w:szCs w:val="28"/>
          <w:shd w:val="clear" w:color="auto" w:fill="FFFFFF"/>
        </w:rPr>
        <w:t xml:space="preserve">của </w:t>
      </w:r>
      <w:r w:rsidR="002B32A2" w:rsidRPr="00B553EB">
        <w:rPr>
          <w:spacing w:val="-2"/>
          <w:kern w:val="2"/>
          <w:sz w:val="28"/>
          <w:szCs w:val="28"/>
          <w:shd w:val="clear" w:color="auto" w:fill="FFFFFF"/>
          <w:lang w:val="vi-VN"/>
        </w:rPr>
        <w:t>Nghị định này</w:t>
      </w:r>
      <w:r w:rsidRPr="00B553EB">
        <w:rPr>
          <w:spacing w:val="-2"/>
          <w:kern w:val="2"/>
          <w:sz w:val="28"/>
          <w:szCs w:val="28"/>
          <w:shd w:val="clear" w:color="auto" w:fill="FFFFFF"/>
          <w:lang w:val="vi-VN"/>
        </w:rPr>
        <w:t>. Trường hợp không thụ lý giải quyết thì phải nêu rõ lý do trong văn</w:t>
      </w:r>
      <w:r w:rsidRPr="00B553EB">
        <w:rPr>
          <w:rStyle w:val="apple-converted-space"/>
          <w:spacing w:val="-2"/>
          <w:kern w:val="2"/>
          <w:sz w:val="28"/>
          <w:szCs w:val="28"/>
          <w:shd w:val="clear" w:color="auto" w:fill="FFFFFF"/>
          <w:lang w:val="vi-VN"/>
        </w:rPr>
        <w:t> </w:t>
      </w:r>
      <w:r w:rsidRPr="00B553EB">
        <w:rPr>
          <w:spacing w:val="-2"/>
          <w:kern w:val="2"/>
          <w:sz w:val="28"/>
          <w:szCs w:val="28"/>
          <w:shd w:val="clear" w:color="auto" w:fill="FFFFFF"/>
          <w:lang w:val="vi-VN"/>
        </w:rPr>
        <w:t>bản thông báo cho người khiếu nại</w:t>
      </w:r>
      <w:r w:rsidRPr="00B553EB">
        <w:rPr>
          <w:kern w:val="2"/>
          <w:sz w:val="28"/>
          <w:szCs w:val="28"/>
          <w:shd w:val="clear" w:color="auto" w:fill="FFFFFF"/>
          <w:lang w:val="vi-VN"/>
        </w:rPr>
        <w:t>.</w:t>
      </w:r>
    </w:p>
    <w:p w:rsidR="0015042C" w:rsidRDefault="00C93076">
      <w:pPr>
        <w:keepNext/>
        <w:spacing w:before="140"/>
        <w:ind w:firstLine="567"/>
        <w:jc w:val="both"/>
        <w:rPr>
          <w:kern w:val="2"/>
          <w:sz w:val="28"/>
          <w:szCs w:val="28"/>
          <w:lang w:val="vi-VN"/>
        </w:rPr>
      </w:pPr>
      <w:r w:rsidRPr="00B553EB">
        <w:rPr>
          <w:kern w:val="2"/>
          <w:sz w:val="28"/>
          <w:szCs w:val="28"/>
          <w:lang w:val="vi-VN"/>
        </w:rPr>
        <w:t xml:space="preserve">2. Đối với khiếu nại quyết định hành chính, hành vi hành chính, người có thẩm quyền giải quyết khiếu nại thông báo việc thụ lý </w:t>
      </w:r>
      <w:r w:rsidR="0093345E" w:rsidRPr="00B553EB">
        <w:rPr>
          <w:kern w:val="2"/>
          <w:sz w:val="28"/>
          <w:szCs w:val="28"/>
          <w:lang w:val="vi-VN"/>
        </w:rPr>
        <w:t xml:space="preserve">hoặc không thụ lý </w:t>
      </w:r>
      <w:r w:rsidRPr="00B553EB">
        <w:rPr>
          <w:kern w:val="2"/>
          <w:sz w:val="28"/>
          <w:szCs w:val="28"/>
          <w:lang w:val="vi-VN"/>
        </w:rPr>
        <w:t xml:space="preserve">bằng văn bản đến người khiếu nại, cơ quan, tổ chức, đơn vị, cá nhân có thẩm quyền chuyển khiếu nại đến (nếu có) và cơ quan thanh tra nhà nước cùng cấp biết. Đối với khiếu nại quyết định kỷ luật cán bộ, công chức thì văn bản thông báo việc thụ lý </w:t>
      </w:r>
      <w:r w:rsidR="0093345E" w:rsidRPr="00B553EB">
        <w:rPr>
          <w:kern w:val="2"/>
          <w:sz w:val="28"/>
          <w:szCs w:val="28"/>
          <w:lang w:val="vi-VN"/>
        </w:rPr>
        <w:t>hoặc không thụ lý</w:t>
      </w:r>
      <w:r w:rsidR="00FC6C2E" w:rsidRPr="00B553EB">
        <w:rPr>
          <w:kern w:val="2"/>
          <w:sz w:val="28"/>
          <w:szCs w:val="28"/>
          <w:lang w:val="vi-VN"/>
        </w:rPr>
        <w:t xml:space="preserve"> </w:t>
      </w:r>
      <w:r w:rsidRPr="00B553EB">
        <w:rPr>
          <w:kern w:val="2"/>
          <w:sz w:val="28"/>
          <w:szCs w:val="28"/>
          <w:lang w:val="vi-VN"/>
        </w:rPr>
        <w:t xml:space="preserve">được gửi cho người khiếu nại. </w:t>
      </w:r>
      <w:r w:rsidR="0093345E" w:rsidRPr="00B553EB">
        <w:rPr>
          <w:kern w:val="2"/>
          <w:sz w:val="28"/>
          <w:szCs w:val="28"/>
          <w:lang w:val="vi-VN"/>
        </w:rPr>
        <w:t>T</w:t>
      </w:r>
      <w:r w:rsidRPr="00B553EB">
        <w:rPr>
          <w:kern w:val="2"/>
          <w:sz w:val="28"/>
          <w:szCs w:val="28"/>
          <w:lang w:val="vi-VN"/>
        </w:rPr>
        <w:t xml:space="preserve">rường hợp nhiều người khiếu nại về cùng một nội dung và cử người đại diện để thực hiện việc khiếu nại thì văn bản thông báo việc thụ lý </w:t>
      </w:r>
      <w:r w:rsidR="0093345E" w:rsidRPr="00B553EB">
        <w:rPr>
          <w:kern w:val="2"/>
          <w:sz w:val="28"/>
          <w:szCs w:val="28"/>
          <w:lang w:val="vi-VN"/>
        </w:rPr>
        <w:t>hoặc không thụ lý</w:t>
      </w:r>
      <w:r w:rsidR="00FC6C2E" w:rsidRPr="00B553EB">
        <w:rPr>
          <w:kern w:val="2"/>
          <w:sz w:val="28"/>
          <w:szCs w:val="28"/>
          <w:lang w:val="vi-VN"/>
        </w:rPr>
        <w:t xml:space="preserve"> </w:t>
      </w:r>
      <w:r w:rsidRPr="00B553EB">
        <w:rPr>
          <w:kern w:val="2"/>
          <w:sz w:val="28"/>
          <w:szCs w:val="28"/>
          <w:lang w:val="vi-VN"/>
        </w:rPr>
        <w:t xml:space="preserve">được gửi đến </w:t>
      </w:r>
      <w:r w:rsidR="0093345E" w:rsidRPr="00B553EB">
        <w:rPr>
          <w:kern w:val="2"/>
          <w:sz w:val="28"/>
          <w:szCs w:val="28"/>
          <w:lang w:val="vi-VN"/>
        </w:rPr>
        <w:t xml:space="preserve">một trong số những </w:t>
      </w:r>
      <w:r w:rsidRPr="00B553EB">
        <w:rPr>
          <w:kern w:val="2"/>
          <w:sz w:val="28"/>
          <w:szCs w:val="28"/>
          <w:lang w:val="vi-VN"/>
        </w:rPr>
        <w:t>người đại diện.</w:t>
      </w:r>
    </w:p>
    <w:p w:rsidR="0015042C" w:rsidRDefault="00C93076">
      <w:pPr>
        <w:keepNext/>
        <w:spacing w:before="140"/>
        <w:ind w:firstLine="567"/>
        <w:jc w:val="both"/>
        <w:rPr>
          <w:kern w:val="2"/>
          <w:sz w:val="28"/>
          <w:szCs w:val="28"/>
          <w:lang w:val="vi-VN"/>
        </w:rPr>
      </w:pPr>
      <w:r w:rsidRPr="00B553EB">
        <w:rPr>
          <w:kern w:val="2"/>
          <w:sz w:val="28"/>
          <w:szCs w:val="28"/>
          <w:lang w:val="vi-VN"/>
        </w:rPr>
        <w:t>Thông báo việc thụ lý giải quyết khiếu nại thực hiện theo Mẫu số 0</w:t>
      </w:r>
      <w:r w:rsidR="00217C48" w:rsidRPr="00B553EB">
        <w:rPr>
          <w:kern w:val="2"/>
          <w:sz w:val="28"/>
          <w:szCs w:val="28"/>
          <w:lang w:val="vi-VN"/>
        </w:rPr>
        <w:t>3</w:t>
      </w:r>
      <w:r w:rsidR="001349A8" w:rsidRPr="00B553EB">
        <w:rPr>
          <w:kern w:val="2"/>
          <w:sz w:val="28"/>
          <w:szCs w:val="28"/>
          <w:lang w:val="vi-VN"/>
        </w:rPr>
        <w:t xml:space="preserve"> ban hành kèm theo Nghị định này</w:t>
      </w:r>
      <w:r w:rsidRPr="00B553EB">
        <w:rPr>
          <w:kern w:val="2"/>
          <w:sz w:val="28"/>
          <w:szCs w:val="28"/>
          <w:lang w:val="vi-VN"/>
        </w:rPr>
        <w:t>. Thông báo việc không thụ lý giải quyết khiếu nại thực hiện theo Mẫu số 0</w:t>
      </w:r>
      <w:r w:rsidR="00217C48" w:rsidRPr="00B553EB">
        <w:rPr>
          <w:kern w:val="2"/>
          <w:sz w:val="28"/>
          <w:szCs w:val="28"/>
          <w:lang w:val="vi-VN"/>
        </w:rPr>
        <w:t>4</w:t>
      </w:r>
      <w:r w:rsidRPr="00B553EB">
        <w:rPr>
          <w:kern w:val="2"/>
          <w:sz w:val="28"/>
          <w:szCs w:val="28"/>
          <w:lang w:val="vi-VN"/>
        </w:rPr>
        <w:t xml:space="preserve"> ban hành kèm theo Nghị định này.</w:t>
      </w:r>
    </w:p>
    <w:p w:rsidR="0015042C" w:rsidRDefault="00C93076">
      <w:pPr>
        <w:keepNext/>
        <w:spacing w:before="140"/>
        <w:ind w:firstLine="567"/>
        <w:jc w:val="both"/>
        <w:rPr>
          <w:b/>
          <w:kern w:val="2"/>
          <w:sz w:val="28"/>
          <w:szCs w:val="28"/>
          <w:lang w:val="vi-VN"/>
        </w:rPr>
      </w:pPr>
      <w:r w:rsidRPr="00B553EB">
        <w:rPr>
          <w:b/>
          <w:bCs/>
          <w:kern w:val="2"/>
          <w:sz w:val="28"/>
          <w:szCs w:val="28"/>
          <w:lang w:val="vi-VN"/>
        </w:rPr>
        <w:t xml:space="preserve">Điều </w:t>
      </w:r>
      <w:r w:rsidR="0036748C" w:rsidRPr="00B553EB">
        <w:rPr>
          <w:b/>
          <w:bCs/>
          <w:kern w:val="2"/>
          <w:sz w:val="28"/>
          <w:szCs w:val="28"/>
          <w:lang w:val="vi-VN"/>
        </w:rPr>
        <w:t>1</w:t>
      </w:r>
      <w:r w:rsidR="0036748C" w:rsidRPr="00B553EB">
        <w:rPr>
          <w:b/>
          <w:bCs/>
          <w:kern w:val="2"/>
          <w:sz w:val="28"/>
          <w:szCs w:val="28"/>
        </w:rPr>
        <w:t>7</w:t>
      </w:r>
      <w:r w:rsidRPr="00B553EB">
        <w:rPr>
          <w:b/>
          <w:bCs/>
          <w:kern w:val="2"/>
          <w:sz w:val="28"/>
          <w:szCs w:val="28"/>
          <w:lang w:val="vi-VN"/>
        </w:rPr>
        <w:t>. Kiểm tra lại quyết định hành chính, hành vi hành chính, quyết định kỷ luật cán bộ, công chức bị khiếu nại</w:t>
      </w:r>
    </w:p>
    <w:p w:rsidR="0015042C" w:rsidRDefault="00C93076">
      <w:pPr>
        <w:keepNext/>
        <w:spacing w:before="140"/>
        <w:ind w:firstLine="567"/>
        <w:jc w:val="both"/>
        <w:rPr>
          <w:kern w:val="2"/>
          <w:sz w:val="28"/>
          <w:szCs w:val="28"/>
          <w:lang w:val="vi-VN"/>
        </w:rPr>
      </w:pPr>
      <w:r w:rsidRPr="00B553EB">
        <w:rPr>
          <w:kern w:val="2"/>
          <w:sz w:val="28"/>
          <w:szCs w:val="28"/>
          <w:lang w:val="vi-VN"/>
        </w:rPr>
        <w:t>1. Sau khi thụ lý khiếu nại, người có thẩm quyền giải quyết khiếu nại lần đầu kiểm tra lại quyết định hành chính, hành vi hành chính bị khiếu nại.</w:t>
      </w:r>
    </w:p>
    <w:p w:rsidR="0015042C" w:rsidRDefault="00C93076">
      <w:pPr>
        <w:keepNext/>
        <w:spacing w:before="120"/>
        <w:ind w:firstLine="567"/>
        <w:jc w:val="both"/>
        <w:rPr>
          <w:kern w:val="2"/>
          <w:sz w:val="28"/>
          <w:szCs w:val="28"/>
          <w:lang w:val="vi-VN"/>
        </w:rPr>
      </w:pPr>
      <w:r w:rsidRPr="00B553EB">
        <w:rPr>
          <w:kern w:val="2"/>
          <w:sz w:val="28"/>
          <w:szCs w:val="28"/>
          <w:lang w:val="vi-VN"/>
        </w:rPr>
        <w:t>Đối với khiếu nại quyết định kỷ luật cán bộ, công chức, người có thẩm quyền giải quyết khiếu nại phải trực tiếp kiểm tra lại hoặc phân công người có trách nhiệm kiểm tra lại quyết định kỷ luật cán bộ, công chức bị khiếu nại.</w:t>
      </w:r>
    </w:p>
    <w:p w:rsidR="0015042C" w:rsidRDefault="00C93076">
      <w:pPr>
        <w:keepNext/>
        <w:spacing w:before="120"/>
        <w:ind w:firstLine="567"/>
        <w:jc w:val="both"/>
        <w:rPr>
          <w:kern w:val="2"/>
          <w:sz w:val="28"/>
          <w:szCs w:val="28"/>
          <w:lang w:val="vi-VN"/>
        </w:rPr>
      </w:pPr>
      <w:r w:rsidRPr="00B553EB">
        <w:rPr>
          <w:kern w:val="2"/>
          <w:sz w:val="28"/>
          <w:szCs w:val="28"/>
          <w:lang w:val="vi-VN"/>
        </w:rPr>
        <w:t>2. Nội dung kiểm tra lại bao gồm:</w:t>
      </w:r>
    </w:p>
    <w:p w:rsidR="0015042C" w:rsidRDefault="00C93076">
      <w:pPr>
        <w:keepNext/>
        <w:spacing w:before="120"/>
        <w:ind w:firstLine="567"/>
        <w:jc w:val="both"/>
        <w:rPr>
          <w:kern w:val="2"/>
          <w:sz w:val="28"/>
          <w:szCs w:val="28"/>
          <w:lang w:val="vi-VN"/>
        </w:rPr>
      </w:pPr>
      <w:r w:rsidRPr="00B553EB">
        <w:rPr>
          <w:kern w:val="2"/>
          <w:sz w:val="28"/>
          <w:szCs w:val="28"/>
          <w:lang w:val="vi-VN"/>
        </w:rPr>
        <w:t>a) Căn cứ pháp lý ban hành quyết định hành chính, thực hiện hành vi hành chính, ban hành quyết định kỷ luật cán bộ, công chức;</w:t>
      </w:r>
    </w:p>
    <w:p w:rsidR="0015042C" w:rsidRDefault="00C93076">
      <w:pPr>
        <w:keepNext/>
        <w:spacing w:before="120"/>
        <w:ind w:firstLine="567"/>
        <w:jc w:val="both"/>
        <w:rPr>
          <w:kern w:val="2"/>
          <w:sz w:val="28"/>
          <w:szCs w:val="28"/>
          <w:lang w:val="vi-VN"/>
        </w:rPr>
      </w:pPr>
      <w:r w:rsidRPr="00B553EB">
        <w:rPr>
          <w:kern w:val="2"/>
          <w:sz w:val="28"/>
          <w:szCs w:val="28"/>
          <w:lang w:val="vi-VN"/>
        </w:rPr>
        <w:t>b) Thẩm quyền ban hành quyết định hành chính, thực hiện hành vi hành chính, ban hành quyết định kỷ luật cán bộ, công chức;</w:t>
      </w:r>
    </w:p>
    <w:p w:rsidR="0015042C" w:rsidRDefault="00C93076">
      <w:pPr>
        <w:keepNext/>
        <w:spacing w:before="120"/>
        <w:ind w:firstLine="567"/>
        <w:jc w:val="both"/>
        <w:rPr>
          <w:kern w:val="2"/>
          <w:sz w:val="28"/>
          <w:szCs w:val="28"/>
          <w:lang w:val="vi-VN"/>
        </w:rPr>
      </w:pPr>
      <w:r w:rsidRPr="00B553EB">
        <w:rPr>
          <w:kern w:val="2"/>
          <w:sz w:val="28"/>
          <w:szCs w:val="28"/>
          <w:lang w:val="vi-VN"/>
        </w:rPr>
        <w:lastRenderedPageBreak/>
        <w:t>c) Nội dung của quyết định hành chính, việc thực hiện hành vi hành chính, quyết định kỷ luật cán bộ, công chức;</w:t>
      </w:r>
    </w:p>
    <w:p w:rsidR="0015042C" w:rsidRDefault="00C93076">
      <w:pPr>
        <w:keepNext/>
        <w:spacing w:before="120"/>
        <w:ind w:firstLine="567"/>
        <w:jc w:val="both"/>
        <w:rPr>
          <w:kern w:val="2"/>
          <w:sz w:val="28"/>
          <w:szCs w:val="28"/>
          <w:lang w:val="vi-VN"/>
        </w:rPr>
      </w:pPr>
      <w:r w:rsidRPr="00B553EB">
        <w:rPr>
          <w:kern w:val="2"/>
          <w:sz w:val="28"/>
          <w:szCs w:val="28"/>
          <w:lang w:val="vi-VN"/>
        </w:rPr>
        <w:t>d) Trình tự, thủ tục ban hành, thể thức và kỹ thuật trình bày quyết định hành chính, quyết định kỷ luật cán bộ, công chức;</w:t>
      </w:r>
    </w:p>
    <w:p w:rsidR="0015042C" w:rsidRDefault="00C93076">
      <w:pPr>
        <w:keepNext/>
        <w:spacing w:before="120"/>
        <w:ind w:firstLine="567"/>
        <w:jc w:val="both"/>
        <w:rPr>
          <w:kern w:val="2"/>
          <w:sz w:val="28"/>
          <w:szCs w:val="28"/>
          <w:lang w:val="vi-VN"/>
        </w:rPr>
      </w:pPr>
      <w:r w:rsidRPr="00B553EB">
        <w:rPr>
          <w:kern w:val="2"/>
          <w:sz w:val="28"/>
          <w:szCs w:val="28"/>
          <w:lang w:val="vi-VN"/>
        </w:rPr>
        <w:t>đ) Các nội dung khác (nếu có).</w:t>
      </w:r>
    </w:p>
    <w:p w:rsidR="0015042C" w:rsidRDefault="00C93076">
      <w:pPr>
        <w:keepNext/>
        <w:spacing w:before="120"/>
        <w:ind w:firstLine="567"/>
        <w:jc w:val="both"/>
        <w:rPr>
          <w:kern w:val="2"/>
          <w:sz w:val="28"/>
          <w:szCs w:val="28"/>
        </w:rPr>
      </w:pPr>
      <w:r w:rsidRPr="00B553EB">
        <w:rPr>
          <w:kern w:val="2"/>
          <w:sz w:val="28"/>
          <w:szCs w:val="28"/>
          <w:lang w:val="vi-VN"/>
        </w:rPr>
        <w:t xml:space="preserve">3. Sau khi kiểm tra lại, nếu thấy khiếu nại </w:t>
      </w:r>
      <w:r w:rsidR="0093345E" w:rsidRPr="00B553EB">
        <w:rPr>
          <w:kern w:val="2"/>
          <w:sz w:val="28"/>
          <w:szCs w:val="28"/>
          <w:lang w:val="vi-VN"/>
        </w:rPr>
        <w:t>là đúng</w:t>
      </w:r>
      <w:r w:rsidRPr="00B553EB">
        <w:rPr>
          <w:kern w:val="2"/>
          <w:sz w:val="28"/>
          <w:szCs w:val="28"/>
          <w:lang w:val="vi-VN"/>
        </w:rPr>
        <w:t xml:space="preserve"> thì người có thẩm quyền giải quyết khiếu nại lần đầu ra quyết định giải quyết khiếu nại ngay.</w:t>
      </w:r>
      <w:r w:rsidR="00B74770" w:rsidRPr="00B553EB">
        <w:rPr>
          <w:kern w:val="2"/>
          <w:sz w:val="28"/>
          <w:szCs w:val="28"/>
          <w:lang w:val="vi-VN"/>
        </w:rPr>
        <w:t xml:space="preserve"> Nếu thấy </w:t>
      </w:r>
      <w:r w:rsidR="00C62DF0" w:rsidRPr="00B553EB">
        <w:rPr>
          <w:kern w:val="2"/>
          <w:sz w:val="28"/>
          <w:szCs w:val="28"/>
        </w:rPr>
        <w:t>chưa có cơ sở kết luận nội dung khiếu nại thì người có thẩm quyền giải quyết khiếu nại tiến hành xác minh.</w:t>
      </w:r>
    </w:p>
    <w:p w:rsidR="0015042C" w:rsidRDefault="0093345E">
      <w:pPr>
        <w:keepNext/>
        <w:spacing w:before="120"/>
        <w:ind w:firstLine="567"/>
        <w:jc w:val="both"/>
        <w:rPr>
          <w:spacing w:val="4"/>
          <w:kern w:val="2"/>
          <w:sz w:val="28"/>
          <w:szCs w:val="28"/>
          <w:lang w:val="vi-VN"/>
        </w:rPr>
      </w:pPr>
      <w:r w:rsidRPr="00B553EB">
        <w:rPr>
          <w:spacing w:val="4"/>
          <w:kern w:val="2"/>
          <w:sz w:val="28"/>
          <w:szCs w:val="28"/>
          <w:lang w:val="vi-VN"/>
        </w:rPr>
        <w:t>Đối với khiếu nại quyết định kỷ luật cán bộ, công chức, nếu xét thấy nội dung khiếu nại có căn cứ thì người có thẩm quyền giải quyết khiếu nại yêu cầu Hội đồng kỷ luật cán bộ, công chức xem xét, đề nghị người có thẩm quyền giải quyết.</w:t>
      </w:r>
    </w:p>
    <w:p w:rsidR="0015042C" w:rsidRDefault="00C93076">
      <w:pPr>
        <w:keepNext/>
        <w:spacing w:before="120"/>
        <w:ind w:firstLine="567"/>
        <w:jc w:val="both"/>
        <w:rPr>
          <w:b/>
          <w:kern w:val="2"/>
          <w:sz w:val="28"/>
          <w:szCs w:val="28"/>
          <w:lang w:val="vi-VN"/>
        </w:rPr>
      </w:pPr>
      <w:r w:rsidRPr="00B553EB">
        <w:rPr>
          <w:b/>
          <w:bCs/>
          <w:kern w:val="2"/>
          <w:sz w:val="28"/>
          <w:szCs w:val="28"/>
          <w:lang w:val="vi-VN"/>
        </w:rPr>
        <w:t xml:space="preserve">Điều </w:t>
      </w:r>
      <w:r w:rsidR="0036748C" w:rsidRPr="00B553EB">
        <w:rPr>
          <w:b/>
          <w:bCs/>
          <w:kern w:val="2"/>
          <w:sz w:val="28"/>
          <w:szCs w:val="28"/>
          <w:lang w:val="vi-VN"/>
        </w:rPr>
        <w:t>1</w:t>
      </w:r>
      <w:r w:rsidR="0036748C" w:rsidRPr="00B553EB">
        <w:rPr>
          <w:b/>
          <w:bCs/>
          <w:kern w:val="2"/>
          <w:sz w:val="28"/>
          <w:szCs w:val="28"/>
        </w:rPr>
        <w:t>8</w:t>
      </w:r>
      <w:r w:rsidRPr="00B553EB">
        <w:rPr>
          <w:b/>
          <w:bCs/>
          <w:kern w:val="2"/>
          <w:sz w:val="28"/>
          <w:szCs w:val="28"/>
          <w:lang w:val="vi-VN"/>
        </w:rPr>
        <w:t xml:space="preserve">. </w:t>
      </w:r>
      <w:r w:rsidR="009926DB" w:rsidRPr="00B553EB">
        <w:rPr>
          <w:b/>
          <w:bCs/>
          <w:kern w:val="2"/>
          <w:sz w:val="28"/>
          <w:szCs w:val="28"/>
          <w:lang w:val="vi-VN"/>
        </w:rPr>
        <w:t>Giao nhiệm vụ x</w:t>
      </w:r>
      <w:r w:rsidRPr="00B553EB">
        <w:rPr>
          <w:b/>
          <w:bCs/>
          <w:kern w:val="2"/>
          <w:sz w:val="28"/>
          <w:szCs w:val="28"/>
          <w:lang w:val="vi-VN"/>
        </w:rPr>
        <w:t>ác minh nội dung khiếu nại</w:t>
      </w:r>
    </w:p>
    <w:p w:rsidR="0015042C" w:rsidRDefault="00C93076">
      <w:pPr>
        <w:keepNext/>
        <w:spacing w:before="120"/>
        <w:ind w:firstLine="567"/>
        <w:jc w:val="both"/>
        <w:rPr>
          <w:kern w:val="2"/>
          <w:sz w:val="28"/>
          <w:szCs w:val="28"/>
        </w:rPr>
      </w:pPr>
      <w:r w:rsidRPr="00B553EB">
        <w:rPr>
          <w:kern w:val="2"/>
          <w:sz w:val="28"/>
          <w:szCs w:val="28"/>
          <w:lang w:val="vi-VN"/>
        </w:rPr>
        <w:t>Người giải quyết khiếu nại tự mình xác minh hoặc giao cơ quan thanh tra nhà nước cùng cấp hoặc cơ quan, tổ chức, đơn vị, cá nhân thuộc quyền quản lý của mình tiến hành xác minh nội dung khiếu nại.</w:t>
      </w:r>
      <w:r w:rsidR="00996C8E" w:rsidRPr="00B553EB">
        <w:rPr>
          <w:kern w:val="2"/>
          <w:sz w:val="28"/>
          <w:szCs w:val="28"/>
          <w:lang w:val="vi-VN"/>
        </w:rPr>
        <w:t xml:space="preserve"> </w:t>
      </w:r>
      <w:r w:rsidR="0093345E" w:rsidRPr="00B553EB">
        <w:rPr>
          <w:kern w:val="2"/>
          <w:sz w:val="28"/>
          <w:szCs w:val="28"/>
          <w:lang w:val="vi-VN"/>
        </w:rPr>
        <w:t>N</w:t>
      </w:r>
      <w:r w:rsidR="00B41C8C" w:rsidRPr="00B553EB">
        <w:rPr>
          <w:kern w:val="2"/>
          <w:sz w:val="28"/>
          <w:szCs w:val="28"/>
          <w:lang w:val="vi-VN"/>
        </w:rPr>
        <w:t xml:space="preserve">gười giải quyết khiếu nại hoặc </w:t>
      </w:r>
      <w:r w:rsidR="0093345E" w:rsidRPr="00B553EB">
        <w:rPr>
          <w:kern w:val="2"/>
          <w:sz w:val="28"/>
          <w:szCs w:val="28"/>
          <w:lang w:val="vi-VN"/>
        </w:rPr>
        <w:t xml:space="preserve">cơ quan, tổ chức, đơn vị được giao nhiệm vụ xác minh ban hành Quyết định xác minh nội dung khiếu nại, </w:t>
      </w:r>
      <w:r w:rsidR="00971916" w:rsidRPr="00B553EB">
        <w:rPr>
          <w:kern w:val="2"/>
          <w:sz w:val="28"/>
          <w:szCs w:val="28"/>
          <w:lang w:val="vi-VN"/>
        </w:rPr>
        <w:t xml:space="preserve">trong đó xác định rõ </w:t>
      </w:r>
      <w:r w:rsidR="0093345E" w:rsidRPr="00B553EB">
        <w:rPr>
          <w:kern w:val="2"/>
          <w:sz w:val="28"/>
          <w:szCs w:val="28"/>
          <w:lang w:val="vi-VN"/>
        </w:rPr>
        <w:t xml:space="preserve">người thực hiện xác minh, quyền và nghĩa vụ của người thực hiện xác minh, </w:t>
      </w:r>
      <w:r w:rsidR="00971916" w:rsidRPr="00B553EB">
        <w:rPr>
          <w:kern w:val="2"/>
          <w:sz w:val="28"/>
          <w:szCs w:val="28"/>
          <w:lang w:val="vi-VN"/>
        </w:rPr>
        <w:t>thời gian</w:t>
      </w:r>
      <w:r w:rsidR="0093345E" w:rsidRPr="00B553EB">
        <w:rPr>
          <w:kern w:val="2"/>
          <w:sz w:val="28"/>
          <w:szCs w:val="28"/>
          <w:lang w:val="vi-VN"/>
        </w:rPr>
        <w:t>,</w:t>
      </w:r>
      <w:r w:rsidR="00971916" w:rsidRPr="00B553EB">
        <w:rPr>
          <w:kern w:val="2"/>
          <w:sz w:val="28"/>
          <w:szCs w:val="28"/>
          <w:lang w:val="vi-VN"/>
        </w:rPr>
        <w:t xml:space="preserve"> nội dung xác minh.</w:t>
      </w:r>
      <w:r w:rsidR="0093345E" w:rsidRPr="00B553EB">
        <w:rPr>
          <w:kern w:val="2"/>
          <w:sz w:val="28"/>
          <w:szCs w:val="28"/>
          <w:lang w:val="vi-VN"/>
        </w:rPr>
        <w:t xml:space="preserve"> Quyết định xác minh nội dung khiếu nại</w:t>
      </w:r>
      <w:r w:rsidR="00AA17A5" w:rsidRPr="00B553EB">
        <w:rPr>
          <w:kern w:val="2"/>
          <w:sz w:val="28"/>
          <w:szCs w:val="28"/>
          <w:lang w:val="vi-VN"/>
        </w:rPr>
        <w:t xml:space="preserve"> được thực hiện theo </w:t>
      </w:r>
      <w:r w:rsidR="0093345E" w:rsidRPr="00B553EB">
        <w:rPr>
          <w:kern w:val="2"/>
          <w:sz w:val="28"/>
          <w:szCs w:val="28"/>
          <w:lang w:val="vi-VN"/>
        </w:rPr>
        <w:t>Mẫu số 05 ban hành kèm theo Nghị định này.</w:t>
      </w:r>
    </w:p>
    <w:p w:rsidR="00B739C4" w:rsidRPr="00B739C4" w:rsidRDefault="00B739C4">
      <w:pPr>
        <w:keepNext/>
        <w:spacing w:before="120"/>
        <w:ind w:firstLine="567"/>
        <w:jc w:val="both"/>
        <w:rPr>
          <w:kern w:val="2"/>
          <w:sz w:val="28"/>
          <w:szCs w:val="28"/>
        </w:rPr>
      </w:pPr>
    </w:p>
    <w:p w:rsidR="0015042C" w:rsidRDefault="00BC33E4">
      <w:pPr>
        <w:keepNext/>
        <w:jc w:val="center"/>
        <w:rPr>
          <w:b/>
          <w:bCs/>
          <w:kern w:val="2"/>
          <w:sz w:val="28"/>
          <w:szCs w:val="28"/>
          <w:lang w:val="vi-VN"/>
        </w:rPr>
      </w:pPr>
      <w:bookmarkStart w:id="18" w:name="muc_2"/>
      <w:r>
        <w:rPr>
          <w:b/>
          <w:bCs/>
          <w:kern w:val="2"/>
          <w:sz w:val="28"/>
          <w:szCs w:val="28"/>
          <w:lang w:val="vi-VN"/>
        </w:rPr>
        <w:t>Mục 2</w:t>
      </w:r>
    </w:p>
    <w:bookmarkEnd w:id="18"/>
    <w:p w:rsidR="0015042C" w:rsidRDefault="00236702">
      <w:pPr>
        <w:keepNext/>
        <w:jc w:val="center"/>
        <w:rPr>
          <w:b/>
          <w:bCs/>
          <w:kern w:val="2"/>
          <w:sz w:val="28"/>
          <w:szCs w:val="28"/>
          <w:lang w:val="vi-VN"/>
        </w:rPr>
      </w:pPr>
      <w:r w:rsidRPr="00236702">
        <w:rPr>
          <w:b/>
          <w:bCs/>
          <w:kern w:val="2"/>
          <w:sz w:val="28"/>
          <w:szCs w:val="28"/>
          <w:lang w:val="vi-VN"/>
        </w:rPr>
        <w:t>TIẾN HÀNH XÁC MINH NỘI DUNG KHIẾU NẠI</w:t>
      </w:r>
    </w:p>
    <w:p w:rsidR="0015042C" w:rsidRDefault="00C93076" w:rsidP="00B739C4">
      <w:pPr>
        <w:keepNext/>
        <w:spacing w:before="240"/>
        <w:ind w:firstLine="567"/>
        <w:jc w:val="both"/>
        <w:rPr>
          <w:b/>
          <w:kern w:val="2"/>
          <w:sz w:val="28"/>
          <w:szCs w:val="28"/>
          <w:lang w:val="vi-VN"/>
        </w:rPr>
      </w:pPr>
      <w:r w:rsidRPr="00B553EB">
        <w:rPr>
          <w:b/>
          <w:bCs/>
          <w:kern w:val="2"/>
          <w:sz w:val="28"/>
          <w:szCs w:val="28"/>
          <w:lang w:val="vi-VN"/>
        </w:rPr>
        <w:t xml:space="preserve">Điều </w:t>
      </w:r>
      <w:r w:rsidR="0036748C" w:rsidRPr="00B553EB">
        <w:rPr>
          <w:b/>
          <w:bCs/>
          <w:kern w:val="2"/>
          <w:sz w:val="28"/>
          <w:szCs w:val="28"/>
          <w:lang w:val="vi-VN"/>
        </w:rPr>
        <w:t>1</w:t>
      </w:r>
      <w:r w:rsidR="0036748C" w:rsidRPr="00B553EB">
        <w:rPr>
          <w:b/>
          <w:bCs/>
          <w:kern w:val="2"/>
          <w:sz w:val="28"/>
          <w:szCs w:val="28"/>
        </w:rPr>
        <w:t>9</w:t>
      </w:r>
      <w:r w:rsidRPr="00B553EB">
        <w:rPr>
          <w:b/>
          <w:bCs/>
          <w:kern w:val="2"/>
          <w:sz w:val="28"/>
          <w:szCs w:val="28"/>
          <w:lang w:val="vi-VN"/>
        </w:rPr>
        <w:t>. Làm việc trực tiếp với người khiếu nại, người đại diện, người được ủy quyền, luật sư, trợ giúp viên pháp lý của người khiếu nại</w:t>
      </w:r>
    </w:p>
    <w:p w:rsidR="0015042C" w:rsidRDefault="00C93076">
      <w:pPr>
        <w:keepNext/>
        <w:spacing w:before="140"/>
        <w:ind w:firstLine="567"/>
        <w:jc w:val="both"/>
        <w:rPr>
          <w:kern w:val="2"/>
          <w:sz w:val="28"/>
          <w:szCs w:val="28"/>
          <w:lang w:val="vi-VN"/>
        </w:rPr>
      </w:pPr>
      <w:r w:rsidRPr="00B553EB">
        <w:rPr>
          <w:kern w:val="2"/>
          <w:sz w:val="28"/>
          <w:szCs w:val="28"/>
          <w:lang w:val="vi-VN"/>
        </w:rPr>
        <w:t xml:space="preserve">1. Người giải quyết khiếu nại hoặc người </w:t>
      </w:r>
      <w:r w:rsidR="0093345E" w:rsidRPr="00B553EB">
        <w:rPr>
          <w:kern w:val="2"/>
          <w:sz w:val="28"/>
          <w:szCs w:val="28"/>
          <w:lang w:val="vi-VN"/>
        </w:rPr>
        <w:t>được giao nhiệm vụ</w:t>
      </w:r>
      <w:r w:rsidRPr="00B553EB">
        <w:rPr>
          <w:kern w:val="2"/>
          <w:sz w:val="28"/>
          <w:szCs w:val="28"/>
          <w:lang w:val="vi-VN"/>
        </w:rPr>
        <w:t xml:space="preserve"> xác minh nội dung khiếu nại làm việc trực tiếp và yêu cầu người khiếu nại hoặc người đại diện, người được ủy quyền, luật sư, trợ giúp viên pháp lý của người khiếu nại cung cấp thông tin, tài liệu, bằng chứng có liên quan đến nhân thân, nội dung khiếu nại.</w:t>
      </w:r>
      <w:r w:rsidR="0093345E" w:rsidRPr="00B553EB">
        <w:rPr>
          <w:kern w:val="2"/>
          <w:sz w:val="28"/>
          <w:szCs w:val="28"/>
          <w:lang w:val="vi-VN"/>
        </w:rPr>
        <w:t xml:space="preserve"> </w:t>
      </w:r>
    </w:p>
    <w:p w:rsidR="0015042C" w:rsidRDefault="00932AE8">
      <w:pPr>
        <w:keepNext/>
        <w:spacing w:before="160"/>
        <w:ind w:firstLine="567"/>
        <w:jc w:val="both"/>
        <w:rPr>
          <w:kern w:val="2"/>
          <w:sz w:val="28"/>
          <w:szCs w:val="28"/>
          <w:lang w:val="vi-VN"/>
        </w:rPr>
      </w:pPr>
      <w:r w:rsidRPr="00B553EB">
        <w:rPr>
          <w:kern w:val="2"/>
          <w:sz w:val="28"/>
          <w:szCs w:val="28"/>
          <w:lang w:val="vi-VN"/>
        </w:rPr>
        <w:t>2</w:t>
      </w:r>
      <w:r w:rsidR="00C93076" w:rsidRPr="00B553EB">
        <w:rPr>
          <w:kern w:val="2"/>
          <w:sz w:val="28"/>
          <w:szCs w:val="28"/>
          <w:lang w:val="vi-VN"/>
        </w:rPr>
        <w:t xml:space="preserve">. Nội dung làm việc được lập thành biên bản, ghi rõ thời gian, địa điểm, thành phần, nội dung và có chữ ký của các bên. </w:t>
      </w:r>
      <w:r w:rsidR="00E47CE1" w:rsidRPr="00B553EB">
        <w:rPr>
          <w:kern w:val="2"/>
          <w:sz w:val="28"/>
          <w:szCs w:val="28"/>
          <w:lang w:val="vi-VN"/>
        </w:rPr>
        <w:t>Trường hợp người khiếu nại không hợp tác, không làm việc</w:t>
      </w:r>
      <w:r w:rsidR="0093345E" w:rsidRPr="00B553EB">
        <w:rPr>
          <w:kern w:val="2"/>
          <w:sz w:val="28"/>
          <w:szCs w:val="28"/>
          <w:lang w:val="vi-VN"/>
        </w:rPr>
        <w:t xml:space="preserve">, không ký vào biên bản làm việc thì biên bản được lấy chữ ký của người làm chứng hoặc đại diện chính quyền địa phương. </w:t>
      </w:r>
      <w:r w:rsidR="00C93076" w:rsidRPr="00B553EB">
        <w:rPr>
          <w:kern w:val="2"/>
          <w:sz w:val="28"/>
          <w:szCs w:val="28"/>
          <w:lang w:val="vi-VN"/>
        </w:rPr>
        <w:t xml:space="preserve">Biên bản được lập thành ít nhất hai bản, mỗi bên giữ một bản. Biên bản làm việc thực hiện theo Mẫu số </w:t>
      </w:r>
      <w:r w:rsidR="00E548C1" w:rsidRPr="00B553EB">
        <w:rPr>
          <w:kern w:val="2"/>
          <w:sz w:val="28"/>
          <w:szCs w:val="28"/>
          <w:lang w:val="vi-VN"/>
        </w:rPr>
        <w:t>0</w:t>
      </w:r>
      <w:r w:rsidR="0093345E" w:rsidRPr="00B553EB">
        <w:rPr>
          <w:kern w:val="2"/>
          <w:sz w:val="28"/>
          <w:szCs w:val="28"/>
          <w:lang w:val="vi-VN"/>
        </w:rPr>
        <w:t>6</w:t>
      </w:r>
      <w:r w:rsidR="00926F13" w:rsidRPr="00B553EB">
        <w:rPr>
          <w:kern w:val="2"/>
          <w:sz w:val="28"/>
          <w:szCs w:val="28"/>
          <w:lang w:val="vi-VN"/>
        </w:rPr>
        <w:t xml:space="preserve"> </w:t>
      </w:r>
      <w:r w:rsidR="00C93076" w:rsidRPr="00B553EB">
        <w:rPr>
          <w:kern w:val="2"/>
          <w:sz w:val="28"/>
          <w:szCs w:val="28"/>
          <w:lang w:val="vi-VN"/>
        </w:rPr>
        <w:t xml:space="preserve">ban hành kèm theo </w:t>
      </w:r>
      <w:r w:rsidR="00D41772" w:rsidRPr="00B553EB">
        <w:rPr>
          <w:kern w:val="2"/>
          <w:sz w:val="28"/>
          <w:szCs w:val="28"/>
          <w:lang w:val="vi-VN"/>
        </w:rPr>
        <w:t>Nghị định này</w:t>
      </w:r>
      <w:r w:rsidR="00C93076" w:rsidRPr="00B553EB">
        <w:rPr>
          <w:kern w:val="2"/>
          <w:sz w:val="28"/>
          <w:szCs w:val="28"/>
          <w:lang w:val="vi-VN"/>
        </w:rPr>
        <w:t>.</w:t>
      </w:r>
    </w:p>
    <w:p w:rsidR="0015042C" w:rsidRDefault="00C93076">
      <w:pPr>
        <w:keepNext/>
        <w:spacing w:before="160"/>
        <w:ind w:firstLine="567"/>
        <w:jc w:val="both"/>
        <w:rPr>
          <w:b/>
          <w:kern w:val="2"/>
          <w:sz w:val="28"/>
          <w:szCs w:val="28"/>
          <w:lang w:val="vi-VN"/>
        </w:rPr>
      </w:pPr>
      <w:r w:rsidRPr="00B553EB">
        <w:rPr>
          <w:b/>
          <w:bCs/>
          <w:kern w:val="2"/>
          <w:sz w:val="28"/>
          <w:szCs w:val="28"/>
          <w:lang w:val="vi-VN"/>
        </w:rPr>
        <w:lastRenderedPageBreak/>
        <w:t xml:space="preserve">Điều </w:t>
      </w:r>
      <w:r w:rsidR="0036748C" w:rsidRPr="00B553EB">
        <w:rPr>
          <w:b/>
          <w:bCs/>
          <w:kern w:val="2"/>
          <w:sz w:val="28"/>
          <w:szCs w:val="28"/>
        </w:rPr>
        <w:t>20</w:t>
      </w:r>
      <w:r w:rsidRPr="00B553EB">
        <w:rPr>
          <w:b/>
          <w:bCs/>
          <w:kern w:val="2"/>
          <w:sz w:val="28"/>
          <w:szCs w:val="28"/>
          <w:lang w:val="vi-VN"/>
        </w:rPr>
        <w:t>. Làm việc trực tiếp với người</w:t>
      </w:r>
      <w:r w:rsidR="0093345E" w:rsidRPr="00B553EB">
        <w:rPr>
          <w:b/>
          <w:bCs/>
          <w:kern w:val="2"/>
          <w:sz w:val="28"/>
          <w:szCs w:val="28"/>
          <w:lang w:val="vi-VN"/>
        </w:rPr>
        <w:t xml:space="preserve"> có quyền, lợi ích liên quan và người</w:t>
      </w:r>
      <w:r w:rsidRPr="00B553EB">
        <w:rPr>
          <w:b/>
          <w:bCs/>
          <w:kern w:val="2"/>
          <w:sz w:val="28"/>
          <w:szCs w:val="28"/>
          <w:lang w:val="vi-VN"/>
        </w:rPr>
        <w:t xml:space="preserve"> bị khiếu nại</w:t>
      </w:r>
    </w:p>
    <w:p w:rsidR="0015042C" w:rsidRDefault="00C93076">
      <w:pPr>
        <w:keepNext/>
        <w:spacing w:before="160"/>
        <w:ind w:firstLine="567"/>
        <w:jc w:val="both"/>
        <w:rPr>
          <w:kern w:val="2"/>
          <w:sz w:val="28"/>
          <w:szCs w:val="28"/>
          <w:lang w:val="vi-VN"/>
        </w:rPr>
      </w:pPr>
      <w:r w:rsidRPr="00B553EB">
        <w:rPr>
          <w:kern w:val="2"/>
          <w:sz w:val="28"/>
          <w:szCs w:val="28"/>
          <w:lang w:val="vi-VN"/>
        </w:rPr>
        <w:t xml:space="preserve">1. </w:t>
      </w:r>
      <w:r w:rsidR="0093345E" w:rsidRPr="00B553EB">
        <w:rPr>
          <w:kern w:val="2"/>
          <w:sz w:val="28"/>
          <w:szCs w:val="28"/>
          <w:lang w:val="vi-VN"/>
        </w:rPr>
        <w:t>Trong quá trình giải quyết khiếu nại lần đầu, n</w:t>
      </w:r>
      <w:r w:rsidRPr="00B553EB">
        <w:rPr>
          <w:kern w:val="2"/>
          <w:sz w:val="28"/>
          <w:szCs w:val="28"/>
          <w:lang w:val="vi-VN"/>
        </w:rPr>
        <w:t xml:space="preserve">gười giải quyết khiếu nại hoặc người </w:t>
      </w:r>
      <w:r w:rsidR="0093345E" w:rsidRPr="00B553EB">
        <w:rPr>
          <w:kern w:val="2"/>
          <w:sz w:val="28"/>
          <w:szCs w:val="28"/>
          <w:lang w:val="vi-VN"/>
        </w:rPr>
        <w:t>được giao nhiệm vụ</w:t>
      </w:r>
      <w:r w:rsidRPr="00B553EB">
        <w:rPr>
          <w:kern w:val="2"/>
          <w:sz w:val="28"/>
          <w:szCs w:val="28"/>
          <w:lang w:val="vi-VN"/>
        </w:rPr>
        <w:t xml:space="preserve"> xác minh làm việc trực tiếp </w:t>
      </w:r>
      <w:r w:rsidR="00224CA1" w:rsidRPr="00B553EB">
        <w:rPr>
          <w:kern w:val="2"/>
          <w:sz w:val="28"/>
          <w:szCs w:val="28"/>
          <w:lang w:val="vi-VN"/>
        </w:rPr>
        <w:t>với người có quyền, lợi ích liên quan</w:t>
      </w:r>
      <w:r w:rsidRPr="00B553EB">
        <w:rPr>
          <w:kern w:val="2"/>
          <w:sz w:val="28"/>
          <w:szCs w:val="28"/>
          <w:lang w:val="vi-VN"/>
        </w:rPr>
        <w:t xml:space="preserve"> </w:t>
      </w:r>
      <w:r w:rsidR="00224CA1" w:rsidRPr="00B553EB">
        <w:rPr>
          <w:kern w:val="2"/>
          <w:sz w:val="28"/>
          <w:szCs w:val="28"/>
          <w:lang w:val="vi-VN"/>
        </w:rPr>
        <w:t xml:space="preserve">và yêu cầu </w:t>
      </w:r>
      <w:r w:rsidRPr="00B553EB">
        <w:rPr>
          <w:kern w:val="2"/>
          <w:sz w:val="28"/>
          <w:szCs w:val="28"/>
          <w:lang w:val="vi-VN"/>
        </w:rPr>
        <w:t>cung cấp thông tin, tài liệu, bằng chứng liên quan đến nội dung khiếu nại.</w:t>
      </w:r>
      <w:r w:rsidR="00267041" w:rsidRPr="00B553EB">
        <w:rPr>
          <w:kern w:val="2"/>
          <w:sz w:val="28"/>
          <w:szCs w:val="28"/>
          <w:lang w:val="vi-VN"/>
        </w:rPr>
        <w:t xml:space="preserve"> </w:t>
      </w:r>
    </w:p>
    <w:p w:rsidR="0015042C" w:rsidRDefault="0093345E">
      <w:pPr>
        <w:keepNext/>
        <w:spacing w:before="160"/>
        <w:ind w:firstLine="567"/>
        <w:jc w:val="both"/>
        <w:rPr>
          <w:kern w:val="2"/>
          <w:sz w:val="28"/>
          <w:szCs w:val="28"/>
          <w:lang w:val="vi-VN"/>
        </w:rPr>
      </w:pPr>
      <w:r w:rsidRPr="00B553EB">
        <w:rPr>
          <w:kern w:val="2"/>
          <w:sz w:val="28"/>
          <w:szCs w:val="28"/>
          <w:lang w:val="vi-VN"/>
        </w:rPr>
        <w:t xml:space="preserve">2. </w:t>
      </w:r>
      <w:r w:rsidR="006B1758" w:rsidRPr="00B553EB">
        <w:rPr>
          <w:kern w:val="2"/>
          <w:sz w:val="28"/>
          <w:szCs w:val="28"/>
          <w:lang w:val="vi-VN"/>
        </w:rPr>
        <w:t xml:space="preserve">Trong quá trình giải quyết khiếu nại </w:t>
      </w:r>
      <w:r w:rsidRPr="00B553EB">
        <w:rPr>
          <w:kern w:val="2"/>
          <w:sz w:val="28"/>
          <w:szCs w:val="28"/>
          <w:lang w:val="vi-VN"/>
        </w:rPr>
        <w:t>lần hai, n</w:t>
      </w:r>
      <w:r w:rsidR="00267041" w:rsidRPr="00B553EB">
        <w:rPr>
          <w:kern w:val="2"/>
          <w:sz w:val="28"/>
          <w:szCs w:val="28"/>
          <w:lang w:val="vi-VN"/>
        </w:rPr>
        <w:t>gười giải quyết khiếu nại hoặc người được giao nhiệm vụ xác minh làm việc trực tiếp với người bị khiếu nại</w:t>
      </w:r>
      <w:r w:rsidRPr="00B553EB">
        <w:rPr>
          <w:kern w:val="2"/>
          <w:sz w:val="28"/>
          <w:szCs w:val="28"/>
          <w:lang w:val="vi-VN"/>
        </w:rPr>
        <w:t xml:space="preserve">, </w:t>
      </w:r>
      <w:r w:rsidR="004E566D" w:rsidRPr="00B553EB">
        <w:rPr>
          <w:kern w:val="2"/>
          <w:sz w:val="28"/>
          <w:szCs w:val="28"/>
          <w:lang w:val="vi-VN"/>
        </w:rPr>
        <w:t>người có quyền, lợi ích liên quan</w:t>
      </w:r>
      <w:r w:rsidR="00267041" w:rsidRPr="00B553EB">
        <w:rPr>
          <w:kern w:val="2"/>
          <w:sz w:val="28"/>
          <w:szCs w:val="28"/>
          <w:lang w:val="vi-VN"/>
        </w:rPr>
        <w:t xml:space="preserve"> và yêu cầu cung cấp thông tin, tài liệu, bằng chứng liên quan đến nội dung khiếu nại, giải trình về quyết định hành chính, hành vi hành chính bị khiếu nại,</w:t>
      </w:r>
    </w:p>
    <w:p w:rsidR="0015042C" w:rsidRDefault="0093345E">
      <w:pPr>
        <w:keepNext/>
        <w:spacing w:before="160"/>
        <w:ind w:firstLine="567"/>
        <w:jc w:val="both"/>
        <w:rPr>
          <w:i/>
          <w:spacing w:val="-4"/>
          <w:kern w:val="2"/>
          <w:sz w:val="28"/>
          <w:szCs w:val="28"/>
          <w:lang w:val="vi-VN"/>
        </w:rPr>
      </w:pPr>
      <w:r w:rsidRPr="00B553EB">
        <w:rPr>
          <w:kern w:val="2"/>
          <w:sz w:val="28"/>
          <w:szCs w:val="28"/>
          <w:lang w:val="vi-VN"/>
        </w:rPr>
        <w:t>3</w:t>
      </w:r>
      <w:r w:rsidR="00C93076" w:rsidRPr="00B553EB">
        <w:rPr>
          <w:kern w:val="2"/>
          <w:sz w:val="28"/>
          <w:szCs w:val="28"/>
          <w:lang w:val="vi-VN"/>
        </w:rPr>
        <w:t xml:space="preserve">. Nội dung làm việc </w:t>
      </w:r>
      <w:r w:rsidRPr="00B553EB">
        <w:rPr>
          <w:kern w:val="2"/>
          <w:sz w:val="28"/>
          <w:szCs w:val="28"/>
          <w:lang w:val="vi-VN"/>
        </w:rPr>
        <w:t xml:space="preserve">quy định tại khoản 1, khoản 2 Điều này </w:t>
      </w:r>
      <w:r w:rsidR="00C93076" w:rsidRPr="00B553EB">
        <w:rPr>
          <w:kern w:val="2"/>
          <w:sz w:val="28"/>
          <w:szCs w:val="28"/>
          <w:lang w:val="vi-VN"/>
        </w:rPr>
        <w:t xml:space="preserve">được lập thành biên bản, ghi rõ thời gian, địa điểm, thành phần, nội dung và có chữ ký của các bên. Biên bản được lập thành ít nhất hai bản, mỗi bên giữ một bản. </w:t>
      </w:r>
      <w:r w:rsidR="00236702" w:rsidRPr="00236702">
        <w:rPr>
          <w:spacing w:val="-4"/>
          <w:kern w:val="2"/>
          <w:sz w:val="28"/>
          <w:szCs w:val="28"/>
          <w:lang w:val="vi-VN"/>
        </w:rPr>
        <w:t>Biên bản làm việc thực hiện theo Mẫu số 06 ban hành kèm theo Nghị định này.</w:t>
      </w:r>
    </w:p>
    <w:p w:rsidR="0015042C" w:rsidRDefault="00C93076">
      <w:pPr>
        <w:keepNext/>
        <w:spacing w:before="160"/>
        <w:ind w:firstLine="567"/>
        <w:jc w:val="both"/>
        <w:rPr>
          <w:b/>
          <w:kern w:val="2"/>
          <w:sz w:val="28"/>
          <w:szCs w:val="28"/>
          <w:lang w:val="vi-VN"/>
        </w:rPr>
      </w:pPr>
      <w:r w:rsidRPr="00B553EB">
        <w:rPr>
          <w:b/>
          <w:bCs/>
          <w:kern w:val="2"/>
          <w:sz w:val="28"/>
          <w:szCs w:val="28"/>
          <w:lang w:val="vi-VN"/>
        </w:rPr>
        <w:t xml:space="preserve">Điều </w:t>
      </w:r>
      <w:r w:rsidR="00E00654" w:rsidRPr="00B553EB">
        <w:rPr>
          <w:b/>
          <w:bCs/>
          <w:kern w:val="2"/>
          <w:sz w:val="28"/>
          <w:szCs w:val="28"/>
          <w:lang w:val="vi-VN"/>
        </w:rPr>
        <w:t>2</w:t>
      </w:r>
      <w:r w:rsidR="0036748C" w:rsidRPr="00B553EB">
        <w:rPr>
          <w:b/>
          <w:bCs/>
          <w:kern w:val="2"/>
          <w:sz w:val="28"/>
          <w:szCs w:val="28"/>
        </w:rPr>
        <w:t>1</w:t>
      </w:r>
      <w:r w:rsidRPr="00B553EB">
        <w:rPr>
          <w:b/>
          <w:bCs/>
          <w:kern w:val="2"/>
          <w:sz w:val="28"/>
          <w:szCs w:val="28"/>
          <w:lang w:val="vi-VN"/>
        </w:rPr>
        <w:t>. Yêu cầu cơ quan, tổ chức, đơn vị, cá nhân có liên quan cung cấp thông tin, tài liệu, bằng chứng</w:t>
      </w:r>
    </w:p>
    <w:p w:rsidR="0015042C" w:rsidRDefault="00B01016">
      <w:pPr>
        <w:keepNext/>
        <w:spacing w:before="160"/>
        <w:ind w:firstLine="567"/>
        <w:jc w:val="both"/>
        <w:rPr>
          <w:kern w:val="2"/>
          <w:sz w:val="28"/>
          <w:szCs w:val="28"/>
          <w:lang w:val="vi-VN"/>
        </w:rPr>
      </w:pPr>
      <w:r w:rsidRPr="00B553EB">
        <w:rPr>
          <w:kern w:val="2"/>
          <w:sz w:val="28"/>
          <w:szCs w:val="28"/>
          <w:lang w:val="vi-VN"/>
        </w:rPr>
        <w:t>Trong quá trình xác minh nội dung khiếu nại, n</w:t>
      </w:r>
      <w:r w:rsidR="00C93076" w:rsidRPr="00B553EB">
        <w:rPr>
          <w:kern w:val="2"/>
          <w:sz w:val="28"/>
          <w:szCs w:val="28"/>
          <w:lang w:val="vi-VN"/>
        </w:rPr>
        <w:t xml:space="preserve">gười giải quyết khiếu nại hoặc người </w:t>
      </w:r>
      <w:r w:rsidR="0093345E" w:rsidRPr="00B553EB">
        <w:rPr>
          <w:kern w:val="2"/>
          <w:sz w:val="28"/>
          <w:szCs w:val="28"/>
          <w:lang w:val="vi-VN"/>
        </w:rPr>
        <w:t>được giao nhiệm vụ</w:t>
      </w:r>
      <w:r w:rsidR="00C93076" w:rsidRPr="00B553EB">
        <w:rPr>
          <w:kern w:val="2"/>
          <w:sz w:val="28"/>
          <w:szCs w:val="28"/>
          <w:lang w:val="vi-VN"/>
        </w:rPr>
        <w:t xml:space="preserve"> xác minh gửi văn bản yêu cầu cơ quan, tổ chức, đơn vị, cá nhân có liên quan cung cấp thông tin, tài liệu, bằng chứng liên quan đến nội dung khiếu nại. Văn bản yêu cầu thực hiện theo Mẫu số 0</w:t>
      </w:r>
      <w:r w:rsidR="0093345E" w:rsidRPr="00B553EB">
        <w:rPr>
          <w:kern w:val="2"/>
          <w:sz w:val="28"/>
          <w:szCs w:val="28"/>
          <w:lang w:val="vi-VN"/>
        </w:rPr>
        <w:t>7</w:t>
      </w:r>
      <w:r w:rsidR="00C93076" w:rsidRPr="00B553EB">
        <w:rPr>
          <w:kern w:val="2"/>
          <w:sz w:val="28"/>
          <w:szCs w:val="28"/>
          <w:lang w:val="vi-VN"/>
        </w:rPr>
        <w:t xml:space="preserve"> ban hành kèm theo Nghị định này.</w:t>
      </w:r>
    </w:p>
    <w:p w:rsidR="0015042C" w:rsidRDefault="00C93076">
      <w:pPr>
        <w:keepNext/>
        <w:spacing w:before="160"/>
        <w:ind w:firstLine="567"/>
        <w:jc w:val="both"/>
        <w:rPr>
          <w:kern w:val="2"/>
          <w:sz w:val="28"/>
          <w:szCs w:val="28"/>
          <w:lang w:val="vi-VN"/>
        </w:rPr>
      </w:pPr>
      <w:r w:rsidRPr="00B553EB">
        <w:rPr>
          <w:kern w:val="2"/>
          <w:sz w:val="28"/>
          <w:szCs w:val="28"/>
          <w:lang w:val="vi-VN"/>
        </w:rPr>
        <w:t>Trường hợp làm việc trực tiếp với cơ quan, tổ chức, đơn vị, cá nhân có liên quan</w:t>
      </w:r>
      <w:r w:rsidR="00963B47" w:rsidRPr="00B553EB">
        <w:rPr>
          <w:kern w:val="2"/>
          <w:sz w:val="28"/>
          <w:szCs w:val="28"/>
          <w:lang w:val="vi-VN"/>
        </w:rPr>
        <w:t xml:space="preserve"> để </w:t>
      </w:r>
      <w:r w:rsidR="0093345E" w:rsidRPr="00B553EB">
        <w:rPr>
          <w:kern w:val="2"/>
          <w:sz w:val="28"/>
          <w:szCs w:val="28"/>
          <w:lang w:val="vi-VN"/>
        </w:rPr>
        <w:t>yêu cầu cung cấp</w:t>
      </w:r>
      <w:r w:rsidR="00963B47" w:rsidRPr="00B553EB">
        <w:rPr>
          <w:kern w:val="2"/>
          <w:sz w:val="28"/>
          <w:szCs w:val="28"/>
          <w:lang w:val="vi-VN"/>
        </w:rPr>
        <w:t xml:space="preserve"> thông tin, tài liệu, bằng chứng</w:t>
      </w:r>
      <w:r w:rsidR="00FC5980" w:rsidRPr="00B553EB">
        <w:rPr>
          <w:kern w:val="2"/>
          <w:sz w:val="28"/>
          <w:szCs w:val="28"/>
          <w:lang w:val="vi-VN"/>
        </w:rPr>
        <w:t xml:space="preserve"> thì lập biên bản làm việc</w:t>
      </w:r>
      <w:r w:rsidRPr="00B553EB">
        <w:rPr>
          <w:kern w:val="2"/>
          <w:sz w:val="28"/>
          <w:szCs w:val="28"/>
          <w:lang w:val="vi-VN"/>
        </w:rPr>
        <w:t xml:space="preserve">. Biên bản được lập thành ít nhất hai bản, mỗi bên giữ một bản. Biên bản </w:t>
      </w:r>
      <w:r w:rsidR="002F67EF" w:rsidRPr="00B553EB">
        <w:rPr>
          <w:kern w:val="2"/>
          <w:sz w:val="28"/>
          <w:szCs w:val="28"/>
          <w:lang w:val="vi-VN"/>
        </w:rPr>
        <w:t>làm việc thực hiện theo Mẫu số 0</w:t>
      </w:r>
      <w:r w:rsidR="0093345E" w:rsidRPr="00B553EB">
        <w:rPr>
          <w:kern w:val="2"/>
          <w:sz w:val="28"/>
          <w:szCs w:val="28"/>
          <w:lang w:val="vi-VN"/>
        </w:rPr>
        <w:t>6</w:t>
      </w:r>
      <w:r w:rsidRPr="00B553EB">
        <w:rPr>
          <w:kern w:val="2"/>
          <w:sz w:val="28"/>
          <w:szCs w:val="28"/>
          <w:lang w:val="vi-VN"/>
        </w:rPr>
        <w:t xml:space="preserve"> ban hành kèm theo Nghị định này.</w:t>
      </w:r>
    </w:p>
    <w:p w:rsidR="0015042C" w:rsidRDefault="00C93076">
      <w:pPr>
        <w:keepNext/>
        <w:spacing w:before="160"/>
        <w:ind w:firstLine="567"/>
        <w:jc w:val="both"/>
        <w:rPr>
          <w:b/>
          <w:kern w:val="2"/>
          <w:sz w:val="28"/>
          <w:szCs w:val="28"/>
          <w:lang w:val="vi-VN"/>
        </w:rPr>
      </w:pPr>
      <w:r w:rsidRPr="00B553EB">
        <w:rPr>
          <w:b/>
          <w:bCs/>
          <w:kern w:val="2"/>
          <w:sz w:val="28"/>
          <w:szCs w:val="28"/>
          <w:lang w:val="vi-VN"/>
        </w:rPr>
        <w:t xml:space="preserve">Điều </w:t>
      </w:r>
      <w:r w:rsidR="0036748C" w:rsidRPr="00B553EB">
        <w:rPr>
          <w:b/>
          <w:bCs/>
          <w:kern w:val="2"/>
          <w:sz w:val="28"/>
          <w:szCs w:val="28"/>
          <w:lang w:val="vi-VN"/>
        </w:rPr>
        <w:t>2</w:t>
      </w:r>
      <w:r w:rsidR="0036748C" w:rsidRPr="00B553EB">
        <w:rPr>
          <w:b/>
          <w:bCs/>
          <w:kern w:val="2"/>
          <w:sz w:val="28"/>
          <w:szCs w:val="28"/>
        </w:rPr>
        <w:t>2</w:t>
      </w:r>
      <w:r w:rsidRPr="00B553EB">
        <w:rPr>
          <w:b/>
          <w:bCs/>
          <w:kern w:val="2"/>
          <w:sz w:val="28"/>
          <w:szCs w:val="28"/>
          <w:lang w:val="vi-VN"/>
        </w:rPr>
        <w:t>. Tiếp nhận, xử lý thông tin, tài liệu, bằng chứng</w:t>
      </w:r>
    </w:p>
    <w:p w:rsidR="0015042C" w:rsidRDefault="002D4DEA">
      <w:pPr>
        <w:keepNext/>
        <w:spacing w:before="160"/>
        <w:ind w:firstLine="567"/>
        <w:jc w:val="both"/>
        <w:rPr>
          <w:kern w:val="2"/>
          <w:sz w:val="28"/>
          <w:szCs w:val="28"/>
          <w:lang w:val="vi-VN"/>
        </w:rPr>
      </w:pPr>
      <w:r w:rsidRPr="00B553EB">
        <w:rPr>
          <w:kern w:val="2"/>
          <w:sz w:val="28"/>
          <w:szCs w:val="28"/>
          <w:lang w:val="vi-VN"/>
        </w:rPr>
        <w:t xml:space="preserve">Người giải quyết khiếu nại hoặc người </w:t>
      </w:r>
      <w:r w:rsidR="0093345E" w:rsidRPr="00B553EB">
        <w:rPr>
          <w:kern w:val="2"/>
          <w:sz w:val="28"/>
          <w:szCs w:val="28"/>
          <w:lang w:val="vi-VN"/>
        </w:rPr>
        <w:t>được giao nhiệm vụ</w:t>
      </w:r>
      <w:r w:rsidRPr="00B553EB">
        <w:rPr>
          <w:kern w:val="2"/>
          <w:sz w:val="28"/>
          <w:szCs w:val="28"/>
          <w:lang w:val="vi-VN"/>
        </w:rPr>
        <w:t xml:space="preserve"> xác minh khi </w:t>
      </w:r>
      <w:r w:rsidR="00C93076" w:rsidRPr="00B553EB">
        <w:rPr>
          <w:kern w:val="2"/>
          <w:sz w:val="28"/>
          <w:szCs w:val="28"/>
          <w:lang w:val="vi-VN"/>
        </w:rPr>
        <w:t xml:space="preserve">tiếp nhận thông tin, tài liệu, bằng chứng do người khiếu nại hoặc người đại diện, người được ủy quyền, luật sư, trợ giúp viên pháp lý của người khiếu nại, người bị khiếu nại, cơ quan, tổ chức, đơn vị, cá nhân cung cấp trực tiếp phải lập </w:t>
      </w:r>
      <w:r w:rsidR="00C62DF0" w:rsidRPr="00B553EB">
        <w:rPr>
          <w:kern w:val="2"/>
          <w:sz w:val="28"/>
          <w:szCs w:val="28"/>
        </w:rPr>
        <w:t>biên bản giao</w:t>
      </w:r>
      <w:r w:rsidR="00C93076" w:rsidRPr="00B553EB">
        <w:rPr>
          <w:kern w:val="2"/>
          <w:sz w:val="28"/>
          <w:szCs w:val="28"/>
          <w:lang w:val="vi-VN"/>
        </w:rPr>
        <w:t xml:space="preserve"> nhận</w:t>
      </w:r>
      <w:r w:rsidRPr="00B553EB">
        <w:rPr>
          <w:kern w:val="2"/>
          <w:sz w:val="28"/>
          <w:szCs w:val="28"/>
          <w:lang w:val="vi-VN"/>
        </w:rPr>
        <w:t xml:space="preserve">. </w:t>
      </w:r>
      <w:r w:rsidR="00C62DF0" w:rsidRPr="00B553EB">
        <w:rPr>
          <w:kern w:val="2"/>
          <w:sz w:val="28"/>
          <w:szCs w:val="28"/>
        </w:rPr>
        <w:t>Biên bản giao</w:t>
      </w:r>
      <w:r w:rsidRPr="00B553EB">
        <w:rPr>
          <w:kern w:val="2"/>
          <w:sz w:val="28"/>
          <w:szCs w:val="28"/>
          <w:lang w:val="vi-VN"/>
        </w:rPr>
        <w:t xml:space="preserve"> nhận được</w:t>
      </w:r>
      <w:r w:rsidR="00C93076" w:rsidRPr="00B553EB">
        <w:rPr>
          <w:kern w:val="2"/>
          <w:sz w:val="28"/>
          <w:szCs w:val="28"/>
          <w:lang w:val="vi-VN"/>
        </w:rPr>
        <w:t xml:space="preserve"> thực hiện theo Mẫu số </w:t>
      </w:r>
      <w:r w:rsidR="00703344" w:rsidRPr="00B553EB">
        <w:rPr>
          <w:kern w:val="2"/>
          <w:sz w:val="28"/>
          <w:szCs w:val="28"/>
          <w:lang w:val="vi-VN"/>
        </w:rPr>
        <w:t>0</w:t>
      </w:r>
      <w:r w:rsidR="0093345E" w:rsidRPr="00B553EB">
        <w:rPr>
          <w:kern w:val="2"/>
          <w:sz w:val="28"/>
          <w:szCs w:val="28"/>
          <w:lang w:val="vi-VN"/>
        </w:rPr>
        <w:t>8</w:t>
      </w:r>
      <w:r w:rsidR="00C93076" w:rsidRPr="00B553EB">
        <w:rPr>
          <w:kern w:val="2"/>
          <w:sz w:val="28"/>
          <w:szCs w:val="28"/>
          <w:lang w:val="vi-VN"/>
        </w:rPr>
        <w:t xml:space="preserve"> ban hành kèm theo Nghị định này.</w:t>
      </w:r>
    </w:p>
    <w:p w:rsidR="0015042C" w:rsidRDefault="00C93076">
      <w:pPr>
        <w:keepNext/>
        <w:spacing w:before="200"/>
        <w:ind w:firstLine="567"/>
        <w:jc w:val="both"/>
        <w:rPr>
          <w:b/>
          <w:kern w:val="2"/>
          <w:sz w:val="28"/>
          <w:szCs w:val="28"/>
          <w:lang w:val="vi-VN"/>
        </w:rPr>
      </w:pPr>
      <w:r w:rsidRPr="00B553EB">
        <w:rPr>
          <w:b/>
          <w:bCs/>
          <w:kern w:val="2"/>
          <w:sz w:val="28"/>
          <w:szCs w:val="28"/>
          <w:lang w:val="vi-VN"/>
        </w:rPr>
        <w:t xml:space="preserve">Điều </w:t>
      </w:r>
      <w:r w:rsidR="0036748C" w:rsidRPr="00B553EB">
        <w:rPr>
          <w:b/>
          <w:bCs/>
          <w:kern w:val="2"/>
          <w:sz w:val="28"/>
          <w:szCs w:val="28"/>
          <w:lang w:val="vi-VN"/>
        </w:rPr>
        <w:t>2</w:t>
      </w:r>
      <w:r w:rsidR="0036748C" w:rsidRPr="00B553EB">
        <w:rPr>
          <w:b/>
          <w:bCs/>
          <w:kern w:val="2"/>
          <w:sz w:val="28"/>
          <w:szCs w:val="28"/>
        </w:rPr>
        <w:t>3</w:t>
      </w:r>
      <w:r w:rsidRPr="00B553EB">
        <w:rPr>
          <w:b/>
          <w:bCs/>
          <w:kern w:val="2"/>
          <w:sz w:val="28"/>
          <w:szCs w:val="28"/>
          <w:lang w:val="vi-VN"/>
        </w:rPr>
        <w:t>. Xác minh thực tế</w:t>
      </w:r>
    </w:p>
    <w:p w:rsidR="0015042C" w:rsidRDefault="00C93076">
      <w:pPr>
        <w:keepNext/>
        <w:spacing w:before="200"/>
        <w:ind w:firstLine="567"/>
        <w:jc w:val="both"/>
        <w:rPr>
          <w:kern w:val="2"/>
          <w:sz w:val="28"/>
          <w:szCs w:val="28"/>
          <w:lang w:val="vi-VN"/>
        </w:rPr>
      </w:pPr>
      <w:r w:rsidRPr="00B553EB">
        <w:rPr>
          <w:kern w:val="2"/>
          <w:sz w:val="28"/>
          <w:szCs w:val="28"/>
          <w:lang w:val="vi-VN"/>
        </w:rPr>
        <w:t xml:space="preserve">1. Khi cần thiết, người giải quyết khiếu nại hoặc người </w:t>
      </w:r>
      <w:r w:rsidR="00AF20DB" w:rsidRPr="00B553EB">
        <w:rPr>
          <w:kern w:val="2"/>
          <w:sz w:val="28"/>
          <w:szCs w:val="28"/>
        </w:rPr>
        <w:t xml:space="preserve">được giao nhiệm vụ xác minh </w:t>
      </w:r>
      <w:r w:rsidRPr="00B553EB">
        <w:rPr>
          <w:kern w:val="2"/>
          <w:sz w:val="28"/>
          <w:szCs w:val="28"/>
          <w:lang w:val="vi-VN"/>
        </w:rPr>
        <w:t>tiến hành xác minh thực tế để thu thập, kiểm tra, xác định tính chính xác, hợp pháp, đầy đủ của các thông tin, tài liệu, bằng chứng liên quan đến nội dung vụ việc khiếu nại.</w:t>
      </w:r>
    </w:p>
    <w:p w:rsidR="0015042C" w:rsidRDefault="00C93076">
      <w:pPr>
        <w:keepNext/>
        <w:spacing w:before="200"/>
        <w:ind w:firstLine="567"/>
        <w:jc w:val="both"/>
        <w:rPr>
          <w:kern w:val="2"/>
          <w:sz w:val="28"/>
          <w:szCs w:val="28"/>
        </w:rPr>
      </w:pPr>
      <w:r w:rsidRPr="00B553EB">
        <w:rPr>
          <w:kern w:val="2"/>
          <w:sz w:val="28"/>
          <w:szCs w:val="28"/>
          <w:lang w:val="vi-VN"/>
        </w:rPr>
        <w:lastRenderedPageBreak/>
        <w:t>2. Việc xác minh thực tế phải lập thành biên bản, ghi rõ thời gian, địa điểm, thành phần làm việc, nội dung, kết quả xác minh, ý kiến của những người tham gia xác minh v</w:t>
      </w:r>
      <w:r w:rsidR="00C62DF0" w:rsidRPr="00B553EB">
        <w:rPr>
          <w:kern w:val="2"/>
          <w:sz w:val="28"/>
          <w:szCs w:val="28"/>
          <w:lang w:val="vi-VN"/>
        </w:rPr>
        <w:t>à những người khác có liên quan</w:t>
      </w:r>
      <w:r w:rsidR="00C62DF0" w:rsidRPr="00B553EB">
        <w:rPr>
          <w:kern w:val="2"/>
          <w:sz w:val="28"/>
          <w:szCs w:val="28"/>
        </w:rPr>
        <w:t>. Biên bản thực hiện theo Mẫu số 06 ban hành kèm theo Nghị định này.</w:t>
      </w:r>
    </w:p>
    <w:p w:rsidR="0015042C" w:rsidRDefault="00C93076" w:rsidP="008715BD">
      <w:pPr>
        <w:keepNext/>
        <w:spacing w:before="120"/>
        <w:ind w:firstLine="567"/>
        <w:jc w:val="both"/>
        <w:rPr>
          <w:b/>
          <w:kern w:val="2"/>
          <w:sz w:val="28"/>
          <w:szCs w:val="28"/>
          <w:lang w:val="vi-VN"/>
        </w:rPr>
      </w:pPr>
      <w:r w:rsidRPr="00B553EB">
        <w:rPr>
          <w:b/>
          <w:bCs/>
          <w:kern w:val="2"/>
          <w:sz w:val="28"/>
          <w:szCs w:val="28"/>
          <w:lang w:val="vi-VN"/>
        </w:rPr>
        <w:t xml:space="preserve">Điều </w:t>
      </w:r>
      <w:r w:rsidR="0036748C" w:rsidRPr="00B553EB">
        <w:rPr>
          <w:b/>
          <w:bCs/>
          <w:kern w:val="2"/>
          <w:sz w:val="28"/>
          <w:szCs w:val="28"/>
          <w:lang w:val="vi-VN"/>
        </w:rPr>
        <w:t>2</w:t>
      </w:r>
      <w:r w:rsidR="0036748C" w:rsidRPr="00B553EB">
        <w:rPr>
          <w:b/>
          <w:bCs/>
          <w:kern w:val="2"/>
          <w:sz w:val="28"/>
          <w:szCs w:val="28"/>
        </w:rPr>
        <w:t>4</w:t>
      </w:r>
      <w:r w:rsidRPr="00B553EB">
        <w:rPr>
          <w:b/>
          <w:bCs/>
          <w:kern w:val="2"/>
          <w:sz w:val="28"/>
          <w:szCs w:val="28"/>
          <w:lang w:val="vi-VN"/>
        </w:rPr>
        <w:t>. Trưng cầu giám định</w:t>
      </w:r>
    </w:p>
    <w:p w:rsidR="0015042C" w:rsidRDefault="00C93076" w:rsidP="008715BD">
      <w:pPr>
        <w:keepNext/>
        <w:spacing w:before="120"/>
        <w:ind w:firstLine="567"/>
        <w:jc w:val="both"/>
        <w:rPr>
          <w:kern w:val="2"/>
          <w:sz w:val="28"/>
          <w:szCs w:val="28"/>
          <w:lang w:val="vi-VN"/>
        </w:rPr>
      </w:pPr>
      <w:r w:rsidRPr="00B553EB">
        <w:rPr>
          <w:kern w:val="2"/>
          <w:sz w:val="28"/>
          <w:szCs w:val="28"/>
          <w:lang w:val="vi-VN"/>
        </w:rPr>
        <w:t xml:space="preserve">1. </w:t>
      </w:r>
      <w:r w:rsidR="002D05D5" w:rsidRPr="00B553EB">
        <w:rPr>
          <w:kern w:val="2"/>
          <w:sz w:val="28"/>
          <w:szCs w:val="28"/>
          <w:lang w:val="vi-VN"/>
        </w:rPr>
        <w:t>Người giải quyết khiếu nại quyết định việc trưng cầu giám định k</w:t>
      </w:r>
      <w:r w:rsidRPr="00B553EB">
        <w:rPr>
          <w:kern w:val="2"/>
          <w:sz w:val="28"/>
          <w:szCs w:val="28"/>
          <w:lang w:val="vi-VN"/>
        </w:rPr>
        <w:t>hi xét thấy cần có sự đánh giá về nội dung liên quan đến chuyên môn, kỹ thuật làm căn cứ cho việc kết luận nội dung khiếu nại.</w:t>
      </w:r>
      <w:r w:rsidR="0063127E" w:rsidRPr="00B553EB">
        <w:rPr>
          <w:kern w:val="2"/>
          <w:sz w:val="28"/>
          <w:szCs w:val="28"/>
          <w:lang w:val="vi-VN"/>
        </w:rPr>
        <w:t xml:space="preserve"> </w:t>
      </w:r>
    </w:p>
    <w:p w:rsidR="0015042C" w:rsidRDefault="00971916" w:rsidP="008715BD">
      <w:pPr>
        <w:keepNext/>
        <w:spacing w:before="120"/>
        <w:ind w:firstLine="567"/>
        <w:jc w:val="both"/>
        <w:rPr>
          <w:kern w:val="2"/>
          <w:sz w:val="28"/>
          <w:szCs w:val="28"/>
          <w:lang w:val="vi-VN"/>
        </w:rPr>
      </w:pPr>
      <w:r w:rsidRPr="00B553EB">
        <w:rPr>
          <w:kern w:val="2"/>
          <w:sz w:val="28"/>
          <w:szCs w:val="28"/>
          <w:lang w:val="vi-VN"/>
        </w:rPr>
        <w:t xml:space="preserve">2. Người khiếu nại, người bị khiếu nại và cơ quan, tổ chức có liên quan có thể đề nghị người giải quyết khiếu nại trưng cầu giám định. </w:t>
      </w:r>
      <w:r w:rsidR="002A1ADE" w:rsidRPr="00B553EB">
        <w:rPr>
          <w:kern w:val="2"/>
          <w:sz w:val="28"/>
          <w:szCs w:val="28"/>
          <w:lang w:val="vi-VN"/>
        </w:rPr>
        <w:t xml:space="preserve">Khi xét thấy đề nghị của </w:t>
      </w:r>
      <w:r w:rsidRPr="00B553EB">
        <w:rPr>
          <w:kern w:val="2"/>
          <w:sz w:val="28"/>
          <w:szCs w:val="28"/>
          <w:lang w:val="vi-VN"/>
        </w:rPr>
        <w:t xml:space="preserve">người khiếu nại, người bị khiếu nại và cơ quan, tổ chức có liên quan có cơ sở thì </w:t>
      </w:r>
      <w:r w:rsidR="002A1ADE" w:rsidRPr="00B553EB">
        <w:rPr>
          <w:kern w:val="2"/>
          <w:sz w:val="28"/>
          <w:szCs w:val="28"/>
          <w:lang w:val="vi-VN"/>
        </w:rPr>
        <w:t xml:space="preserve">người giải quyết khiếu nại </w:t>
      </w:r>
      <w:r w:rsidRPr="00B553EB">
        <w:rPr>
          <w:kern w:val="2"/>
          <w:sz w:val="28"/>
          <w:szCs w:val="28"/>
          <w:lang w:val="vi-VN"/>
        </w:rPr>
        <w:t>quyết định trưng cầu giám định.</w:t>
      </w:r>
      <w:r w:rsidR="002A1ADE" w:rsidRPr="00B553EB">
        <w:rPr>
          <w:kern w:val="2"/>
          <w:sz w:val="28"/>
          <w:szCs w:val="28"/>
          <w:lang w:val="vi-VN"/>
        </w:rPr>
        <w:t xml:space="preserve"> </w:t>
      </w:r>
    </w:p>
    <w:p w:rsidR="0015042C" w:rsidRDefault="002A1ADE" w:rsidP="008715BD">
      <w:pPr>
        <w:keepNext/>
        <w:spacing w:before="120"/>
        <w:ind w:firstLine="567"/>
        <w:jc w:val="both"/>
        <w:rPr>
          <w:kern w:val="2"/>
          <w:sz w:val="28"/>
          <w:szCs w:val="28"/>
          <w:lang w:val="vi-VN"/>
        </w:rPr>
      </w:pPr>
      <w:r w:rsidRPr="00B553EB">
        <w:rPr>
          <w:kern w:val="2"/>
          <w:sz w:val="28"/>
          <w:szCs w:val="28"/>
          <w:lang w:val="vi-VN"/>
        </w:rPr>
        <w:t>Quyết định trưng cầu giám định theo quy định tại khoản 1, khoản 2 Điều này được thực hiện theo Mẫu số</w:t>
      </w:r>
      <w:r w:rsidR="00703344" w:rsidRPr="00B553EB">
        <w:rPr>
          <w:kern w:val="2"/>
          <w:sz w:val="28"/>
          <w:szCs w:val="28"/>
          <w:lang w:val="vi-VN"/>
        </w:rPr>
        <w:t xml:space="preserve"> 0</w:t>
      </w:r>
      <w:r w:rsidR="0093345E" w:rsidRPr="00B553EB">
        <w:rPr>
          <w:kern w:val="2"/>
          <w:sz w:val="28"/>
          <w:szCs w:val="28"/>
          <w:lang w:val="vi-VN"/>
        </w:rPr>
        <w:t>9</w:t>
      </w:r>
      <w:r w:rsidRPr="00B553EB">
        <w:rPr>
          <w:kern w:val="2"/>
          <w:sz w:val="28"/>
          <w:szCs w:val="28"/>
          <w:lang w:val="vi-VN"/>
        </w:rPr>
        <w:t xml:space="preserve"> ban hành kèm theo Nghị định này.</w:t>
      </w:r>
    </w:p>
    <w:p w:rsidR="0015042C" w:rsidRDefault="002D05D5" w:rsidP="008715BD">
      <w:pPr>
        <w:keepNext/>
        <w:spacing w:before="120"/>
        <w:ind w:firstLine="567"/>
        <w:jc w:val="both"/>
        <w:rPr>
          <w:kern w:val="2"/>
          <w:sz w:val="28"/>
          <w:szCs w:val="28"/>
          <w:lang w:val="vi-VN"/>
        </w:rPr>
      </w:pPr>
      <w:r w:rsidRPr="00B553EB">
        <w:rPr>
          <w:kern w:val="2"/>
          <w:sz w:val="28"/>
          <w:szCs w:val="28"/>
          <w:lang w:val="vi-VN"/>
        </w:rPr>
        <w:t>3</w:t>
      </w:r>
      <w:r w:rsidR="00C93076" w:rsidRPr="00B553EB">
        <w:rPr>
          <w:kern w:val="2"/>
          <w:sz w:val="28"/>
          <w:szCs w:val="28"/>
          <w:lang w:val="vi-VN"/>
        </w:rPr>
        <w:t>. Việc trưng cầu giám định thực hiện bằng văn bản trong đó nêu rõ tên cơ quan, tổ chức giám định, thông tin, tài liệu</w:t>
      </w:r>
      <w:r w:rsidR="0093345E" w:rsidRPr="00B553EB">
        <w:rPr>
          <w:kern w:val="2"/>
          <w:sz w:val="28"/>
          <w:szCs w:val="28"/>
          <w:lang w:val="vi-VN"/>
        </w:rPr>
        <w:t xml:space="preserve"> </w:t>
      </w:r>
      <w:r w:rsidR="00C93076" w:rsidRPr="00B553EB">
        <w:rPr>
          <w:kern w:val="2"/>
          <w:sz w:val="28"/>
          <w:szCs w:val="28"/>
          <w:lang w:val="vi-VN"/>
        </w:rPr>
        <w:t>cần giám định, nội dung yêu cầu giám định, thời hạn có kết luận giám định.</w:t>
      </w:r>
    </w:p>
    <w:p w:rsidR="0015042C" w:rsidRDefault="00C93076" w:rsidP="008715BD">
      <w:pPr>
        <w:keepNext/>
        <w:spacing w:before="120"/>
        <w:ind w:firstLine="567"/>
        <w:jc w:val="both"/>
        <w:rPr>
          <w:kern w:val="2"/>
          <w:sz w:val="28"/>
          <w:szCs w:val="28"/>
          <w:lang w:val="vi-VN"/>
        </w:rPr>
      </w:pPr>
      <w:r w:rsidRPr="00B553EB">
        <w:rPr>
          <w:kern w:val="2"/>
          <w:sz w:val="28"/>
          <w:szCs w:val="28"/>
          <w:lang w:val="vi-VN"/>
        </w:rPr>
        <w:t>Văn bản</w:t>
      </w:r>
      <w:r w:rsidR="0063127E" w:rsidRPr="00B553EB">
        <w:rPr>
          <w:kern w:val="2"/>
          <w:sz w:val="28"/>
          <w:szCs w:val="28"/>
          <w:lang w:val="vi-VN"/>
        </w:rPr>
        <w:t xml:space="preserve"> đề nghị cơ quan, tổ chức </w:t>
      </w:r>
      <w:r w:rsidRPr="00B553EB">
        <w:rPr>
          <w:kern w:val="2"/>
          <w:sz w:val="28"/>
          <w:szCs w:val="28"/>
          <w:lang w:val="vi-VN"/>
        </w:rPr>
        <w:t xml:space="preserve">giám định thực hiện theo Mẫu số </w:t>
      </w:r>
      <w:r w:rsidR="0093345E" w:rsidRPr="00B553EB">
        <w:rPr>
          <w:kern w:val="2"/>
          <w:sz w:val="28"/>
          <w:szCs w:val="28"/>
          <w:lang w:val="vi-VN"/>
        </w:rPr>
        <w:t>10</w:t>
      </w:r>
      <w:r w:rsidRPr="00B553EB">
        <w:rPr>
          <w:kern w:val="2"/>
          <w:sz w:val="28"/>
          <w:szCs w:val="28"/>
          <w:lang w:val="vi-VN"/>
        </w:rPr>
        <w:t xml:space="preserve"> ban hành kèm theo Nghị định này.</w:t>
      </w:r>
    </w:p>
    <w:p w:rsidR="0015042C" w:rsidRDefault="00C93076" w:rsidP="008715BD">
      <w:pPr>
        <w:keepNext/>
        <w:spacing w:before="120"/>
        <w:ind w:firstLine="567"/>
        <w:jc w:val="both"/>
        <w:rPr>
          <w:b/>
          <w:kern w:val="2"/>
          <w:sz w:val="28"/>
          <w:szCs w:val="28"/>
          <w:lang w:val="vi-VN"/>
        </w:rPr>
      </w:pPr>
      <w:r w:rsidRPr="00B553EB">
        <w:rPr>
          <w:b/>
          <w:bCs/>
          <w:kern w:val="2"/>
          <w:sz w:val="28"/>
          <w:szCs w:val="28"/>
          <w:lang w:val="vi-VN"/>
        </w:rPr>
        <w:t xml:space="preserve">Điều </w:t>
      </w:r>
      <w:r w:rsidR="0036748C" w:rsidRPr="00B553EB">
        <w:rPr>
          <w:b/>
          <w:bCs/>
          <w:kern w:val="2"/>
          <w:sz w:val="28"/>
          <w:szCs w:val="28"/>
          <w:lang w:val="vi-VN"/>
        </w:rPr>
        <w:t>2</w:t>
      </w:r>
      <w:r w:rsidR="0036748C" w:rsidRPr="00B553EB">
        <w:rPr>
          <w:b/>
          <w:bCs/>
          <w:kern w:val="2"/>
          <w:sz w:val="28"/>
          <w:szCs w:val="28"/>
        </w:rPr>
        <w:t>5</w:t>
      </w:r>
      <w:r w:rsidRPr="00B553EB">
        <w:rPr>
          <w:b/>
          <w:bCs/>
          <w:kern w:val="2"/>
          <w:sz w:val="28"/>
          <w:szCs w:val="28"/>
          <w:lang w:val="vi-VN"/>
        </w:rPr>
        <w:t xml:space="preserve">. Làm việc với các bên </w:t>
      </w:r>
      <w:r w:rsidR="00526BA6" w:rsidRPr="00B553EB">
        <w:rPr>
          <w:b/>
          <w:bCs/>
          <w:kern w:val="2"/>
          <w:sz w:val="28"/>
          <w:szCs w:val="28"/>
          <w:lang w:val="vi-VN"/>
        </w:rPr>
        <w:t xml:space="preserve">có liên quan </w:t>
      </w:r>
      <w:r w:rsidRPr="00B553EB">
        <w:rPr>
          <w:b/>
          <w:bCs/>
          <w:kern w:val="2"/>
          <w:sz w:val="28"/>
          <w:szCs w:val="28"/>
          <w:lang w:val="vi-VN"/>
        </w:rPr>
        <w:t>trong quá trình xác minh nội dung khiếu nại</w:t>
      </w:r>
    </w:p>
    <w:p w:rsidR="0015042C" w:rsidRDefault="00E548C1" w:rsidP="008715BD">
      <w:pPr>
        <w:keepNext/>
        <w:spacing w:before="120"/>
        <w:ind w:firstLine="567"/>
        <w:jc w:val="both"/>
        <w:rPr>
          <w:kern w:val="2"/>
          <w:sz w:val="28"/>
          <w:szCs w:val="28"/>
          <w:lang w:val="vi-VN"/>
        </w:rPr>
      </w:pPr>
      <w:r w:rsidRPr="00B553EB">
        <w:rPr>
          <w:kern w:val="2"/>
          <w:sz w:val="28"/>
          <w:szCs w:val="28"/>
          <w:lang w:val="vi-VN"/>
        </w:rPr>
        <w:t>T</w:t>
      </w:r>
      <w:r w:rsidR="00926F13" w:rsidRPr="00B553EB">
        <w:rPr>
          <w:kern w:val="2"/>
          <w:sz w:val="28"/>
          <w:szCs w:val="28"/>
          <w:lang w:val="vi-VN"/>
        </w:rPr>
        <w:t>rường</w:t>
      </w:r>
      <w:r w:rsidR="00C93076" w:rsidRPr="00B553EB">
        <w:rPr>
          <w:kern w:val="2"/>
          <w:sz w:val="28"/>
          <w:szCs w:val="28"/>
          <w:lang w:val="vi-VN"/>
        </w:rPr>
        <w:t xml:space="preserve"> hợp kết quả xác minh khác với thông tin, tài liệu, bằng chứng do người khiếu nại, người bị khiếu nại cung cấp thì người</w:t>
      </w:r>
      <w:r w:rsidR="00660CC5" w:rsidRPr="00B553EB">
        <w:rPr>
          <w:kern w:val="2"/>
          <w:sz w:val="28"/>
          <w:szCs w:val="28"/>
        </w:rPr>
        <w:t xml:space="preserve"> giải quyết khiếu nại hoặc người</w:t>
      </w:r>
      <w:r w:rsidR="00C93076" w:rsidRPr="00B553EB">
        <w:rPr>
          <w:kern w:val="2"/>
          <w:sz w:val="28"/>
          <w:szCs w:val="28"/>
          <w:lang w:val="vi-VN"/>
        </w:rPr>
        <w:t xml:space="preserve"> </w:t>
      </w:r>
      <w:r w:rsidR="00AF20DB" w:rsidRPr="00B553EB">
        <w:rPr>
          <w:kern w:val="2"/>
          <w:sz w:val="28"/>
          <w:szCs w:val="28"/>
        </w:rPr>
        <w:t xml:space="preserve">được giao nhiệm vụ </w:t>
      </w:r>
      <w:r w:rsidR="00C93076" w:rsidRPr="00B553EB">
        <w:rPr>
          <w:kern w:val="2"/>
          <w:sz w:val="28"/>
          <w:szCs w:val="28"/>
          <w:lang w:val="vi-VN"/>
        </w:rPr>
        <w:t>xác minh phải tổ chức làm việc với người khiếu nại, người bị khiếu nại</w:t>
      </w:r>
      <w:r w:rsidR="00660CC5" w:rsidRPr="00B553EB">
        <w:rPr>
          <w:kern w:val="2"/>
          <w:sz w:val="28"/>
          <w:szCs w:val="28"/>
        </w:rPr>
        <w:t>;</w:t>
      </w:r>
      <w:r w:rsidR="00C93076" w:rsidRPr="00B553EB">
        <w:rPr>
          <w:kern w:val="2"/>
          <w:sz w:val="28"/>
          <w:szCs w:val="28"/>
          <w:lang w:val="vi-VN"/>
        </w:rPr>
        <w:t xml:space="preserve"> </w:t>
      </w:r>
      <w:r w:rsidR="00660CC5" w:rsidRPr="00B553EB">
        <w:rPr>
          <w:kern w:val="2"/>
          <w:sz w:val="28"/>
          <w:szCs w:val="28"/>
        </w:rPr>
        <w:t>t</w:t>
      </w:r>
      <w:r w:rsidR="00C93076" w:rsidRPr="00B553EB">
        <w:rPr>
          <w:kern w:val="2"/>
          <w:sz w:val="28"/>
          <w:szCs w:val="28"/>
          <w:lang w:val="vi-VN"/>
        </w:rPr>
        <w:t>rường hợp cần thiết thì mời cơ quan, tổ chức, đơn vị, cá nhân có liên quan tham gia làm việc.</w:t>
      </w:r>
    </w:p>
    <w:p w:rsidR="0015042C" w:rsidRDefault="00C93076" w:rsidP="008715BD">
      <w:pPr>
        <w:keepNext/>
        <w:spacing w:before="120"/>
        <w:ind w:firstLine="567"/>
        <w:jc w:val="both"/>
        <w:rPr>
          <w:kern w:val="2"/>
          <w:sz w:val="28"/>
          <w:szCs w:val="28"/>
          <w:lang w:val="vi-VN"/>
        </w:rPr>
      </w:pPr>
      <w:r w:rsidRPr="00B553EB">
        <w:rPr>
          <w:kern w:val="2"/>
          <w:sz w:val="28"/>
          <w:szCs w:val="28"/>
          <w:lang w:val="vi-VN"/>
        </w:rPr>
        <w:t xml:space="preserve">Nội dung làm việc phải được lập thành biên bản, ghi rõ thời gian, địa điểm, thành phần tham gia, nội dung, ý kiến của những người tham gia, những nội dung đã được thống nhất, những vấn đề còn ý kiến khác nhau và có chữ ký của các bên. Biên bản được lập thành ít nhất ba bản, mỗi bên giữ một bản. Biên bản làm việc được thực hiện theo Mẫu số </w:t>
      </w:r>
      <w:r w:rsidR="00217C48" w:rsidRPr="00B553EB">
        <w:rPr>
          <w:kern w:val="2"/>
          <w:sz w:val="28"/>
          <w:szCs w:val="28"/>
          <w:lang w:val="vi-VN"/>
        </w:rPr>
        <w:t>0</w:t>
      </w:r>
      <w:r w:rsidR="0093345E" w:rsidRPr="00B553EB">
        <w:rPr>
          <w:kern w:val="2"/>
          <w:sz w:val="28"/>
          <w:szCs w:val="28"/>
          <w:lang w:val="vi-VN"/>
        </w:rPr>
        <w:t>6</w:t>
      </w:r>
      <w:r w:rsidRPr="00B553EB">
        <w:rPr>
          <w:kern w:val="2"/>
          <w:sz w:val="28"/>
          <w:szCs w:val="28"/>
          <w:lang w:val="vi-VN"/>
        </w:rPr>
        <w:t xml:space="preserve"> ban hành kèm theo Nghị định này.</w:t>
      </w:r>
    </w:p>
    <w:p w:rsidR="0015042C" w:rsidRDefault="0093345E" w:rsidP="008715BD">
      <w:pPr>
        <w:keepNext/>
        <w:spacing w:before="120"/>
        <w:ind w:firstLine="567"/>
        <w:jc w:val="both"/>
        <w:rPr>
          <w:b/>
          <w:spacing w:val="-4"/>
          <w:kern w:val="2"/>
          <w:sz w:val="28"/>
          <w:szCs w:val="28"/>
          <w:lang w:val="vi-VN"/>
        </w:rPr>
      </w:pPr>
      <w:r w:rsidRPr="00B553EB">
        <w:rPr>
          <w:b/>
          <w:bCs/>
          <w:spacing w:val="-4"/>
          <w:kern w:val="2"/>
          <w:sz w:val="28"/>
          <w:szCs w:val="28"/>
          <w:lang w:val="vi-VN"/>
        </w:rPr>
        <w:t>Điều 2</w:t>
      </w:r>
      <w:r w:rsidR="0036748C" w:rsidRPr="00B553EB">
        <w:rPr>
          <w:b/>
          <w:bCs/>
          <w:spacing w:val="-4"/>
          <w:kern w:val="2"/>
          <w:sz w:val="28"/>
          <w:szCs w:val="28"/>
        </w:rPr>
        <w:t>6</w:t>
      </w:r>
      <w:r w:rsidRPr="00B553EB">
        <w:rPr>
          <w:b/>
          <w:bCs/>
          <w:spacing w:val="-4"/>
          <w:kern w:val="2"/>
          <w:sz w:val="28"/>
          <w:szCs w:val="28"/>
          <w:lang w:val="vi-VN"/>
        </w:rPr>
        <w:t xml:space="preserve">. Tạm đình chỉ việc thi hành quyết định hành chính bị </w:t>
      </w:r>
      <w:r w:rsidR="00C550CE">
        <w:rPr>
          <w:b/>
          <w:bCs/>
          <w:spacing w:val="-4"/>
          <w:kern w:val="2"/>
          <w:sz w:val="28"/>
          <w:szCs w:val="28"/>
        </w:rPr>
        <w:t xml:space="preserve">           </w:t>
      </w:r>
      <w:r w:rsidRPr="00B553EB">
        <w:rPr>
          <w:b/>
          <w:bCs/>
          <w:spacing w:val="-4"/>
          <w:kern w:val="2"/>
          <w:sz w:val="28"/>
          <w:szCs w:val="28"/>
          <w:lang w:val="vi-VN"/>
        </w:rPr>
        <w:t>khiếu nại</w:t>
      </w:r>
    </w:p>
    <w:p w:rsidR="0015042C" w:rsidRDefault="00C93076" w:rsidP="008715BD">
      <w:pPr>
        <w:keepNext/>
        <w:spacing w:before="120"/>
        <w:ind w:firstLine="567"/>
        <w:jc w:val="both"/>
        <w:rPr>
          <w:kern w:val="2"/>
          <w:sz w:val="28"/>
          <w:szCs w:val="28"/>
          <w:lang w:val="vi-VN"/>
        </w:rPr>
      </w:pPr>
      <w:r w:rsidRPr="00B553EB">
        <w:rPr>
          <w:kern w:val="2"/>
          <w:sz w:val="28"/>
          <w:szCs w:val="28"/>
          <w:lang w:val="vi-VN"/>
        </w:rPr>
        <w:t>1. Trong quá trình giải quyết khiếu nại, nếu xét thấy việc thi hành quyết định hành chính bị khiếu nại sẽ gây hậu quả khó khắc phục</w:t>
      </w:r>
      <w:r w:rsidR="00996C8E" w:rsidRPr="00B553EB">
        <w:rPr>
          <w:kern w:val="2"/>
          <w:sz w:val="28"/>
          <w:szCs w:val="28"/>
          <w:lang w:val="vi-VN"/>
        </w:rPr>
        <w:t xml:space="preserve"> </w:t>
      </w:r>
      <w:r w:rsidRPr="00B553EB">
        <w:rPr>
          <w:kern w:val="2"/>
          <w:sz w:val="28"/>
          <w:szCs w:val="28"/>
          <w:lang w:val="vi-VN"/>
        </w:rPr>
        <w:t xml:space="preserve">thì người giải quyết khiếu nại ra quyết định tạm đình chỉ việc thi hành quyết định hành chính bị khiếu nại. </w:t>
      </w:r>
      <w:r w:rsidR="00E548C1" w:rsidRPr="00B553EB">
        <w:rPr>
          <w:kern w:val="2"/>
          <w:sz w:val="28"/>
          <w:szCs w:val="28"/>
          <w:lang w:val="vi-VN"/>
        </w:rPr>
        <w:t>Thời hạn tạm đình chỉ không vượt quá thời gian còn lại của thời hạn giải quyết khiếu nại.</w:t>
      </w:r>
      <w:r w:rsidR="00FC6C2E" w:rsidRPr="00B553EB">
        <w:rPr>
          <w:kern w:val="2"/>
          <w:sz w:val="28"/>
          <w:szCs w:val="28"/>
          <w:lang w:val="vi-VN"/>
        </w:rPr>
        <w:t xml:space="preserve"> </w:t>
      </w:r>
      <w:r w:rsidRPr="00B553EB">
        <w:rPr>
          <w:kern w:val="2"/>
          <w:sz w:val="28"/>
          <w:szCs w:val="28"/>
          <w:lang w:val="vi-VN"/>
        </w:rPr>
        <w:t xml:space="preserve">Quyết định tạm đình chỉ thực hiện theo Mẫu số </w:t>
      </w:r>
      <w:r w:rsidR="00217C48" w:rsidRPr="00B553EB">
        <w:rPr>
          <w:kern w:val="2"/>
          <w:sz w:val="28"/>
          <w:szCs w:val="28"/>
          <w:lang w:val="vi-VN"/>
        </w:rPr>
        <w:t>1</w:t>
      </w:r>
      <w:r w:rsidR="0093345E" w:rsidRPr="00B553EB">
        <w:rPr>
          <w:kern w:val="2"/>
          <w:sz w:val="28"/>
          <w:szCs w:val="28"/>
          <w:lang w:val="vi-VN"/>
        </w:rPr>
        <w:t>1</w:t>
      </w:r>
      <w:r w:rsidRPr="00B553EB">
        <w:rPr>
          <w:kern w:val="2"/>
          <w:sz w:val="28"/>
          <w:szCs w:val="28"/>
          <w:lang w:val="vi-VN"/>
        </w:rPr>
        <w:t xml:space="preserve"> ban hành kèm theo Nghị định này.</w:t>
      </w:r>
    </w:p>
    <w:p w:rsidR="0015042C" w:rsidRDefault="00C93076" w:rsidP="00884680">
      <w:pPr>
        <w:keepNext/>
        <w:spacing w:before="180"/>
        <w:ind w:firstLine="567"/>
        <w:jc w:val="both"/>
        <w:rPr>
          <w:kern w:val="2"/>
          <w:sz w:val="28"/>
          <w:szCs w:val="28"/>
          <w:lang w:val="vi-VN"/>
        </w:rPr>
      </w:pPr>
      <w:r w:rsidRPr="00B553EB">
        <w:rPr>
          <w:kern w:val="2"/>
          <w:sz w:val="28"/>
          <w:szCs w:val="28"/>
          <w:lang w:val="vi-VN"/>
        </w:rPr>
        <w:lastRenderedPageBreak/>
        <w:t xml:space="preserve">2. Khi xét thấy lý do của việc tạm đình chỉ không còn thì người giải quyết khiếu nại phải ra quyết định hủy bỏ ngay quyết định tạm đình chỉ. Quyết định hủy bỏ quyết định tạm đình chỉ thực hiện theo Mẫu số </w:t>
      </w:r>
      <w:r w:rsidR="00217C48" w:rsidRPr="00B553EB">
        <w:rPr>
          <w:kern w:val="2"/>
          <w:sz w:val="28"/>
          <w:szCs w:val="28"/>
          <w:lang w:val="vi-VN"/>
        </w:rPr>
        <w:t>1</w:t>
      </w:r>
      <w:r w:rsidR="0093345E" w:rsidRPr="00B553EB">
        <w:rPr>
          <w:kern w:val="2"/>
          <w:sz w:val="28"/>
          <w:szCs w:val="28"/>
          <w:lang w:val="vi-VN"/>
        </w:rPr>
        <w:t>2</w:t>
      </w:r>
      <w:r w:rsidRPr="00B553EB">
        <w:rPr>
          <w:kern w:val="2"/>
          <w:sz w:val="28"/>
          <w:szCs w:val="28"/>
          <w:lang w:val="vi-VN"/>
        </w:rPr>
        <w:t xml:space="preserve"> ban hành kèm theo Nghị định này.</w:t>
      </w:r>
    </w:p>
    <w:p w:rsidR="0015042C" w:rsidRDefault="00C93076" w:rsidP="00884680">
      <w:pPr>
        <w:keepNext/>
        <w:spacing w:before="180"/>
        <w:ind w:firstLine="567"/>
        <w:jc w:val="both"/>
        <w:rPr>
          <w:b/>
          <w:kern w:val="2"/>
          <w:sz w:val="28"/>
          <w:szCs w:val="28"/>
          <w:lang w:val="vi-VN"/>
        </w:rPr>
      </w:pPr>
      <w:r w:rsidRPr="00B553EB">
        <w:rPr>
          <w:b/>
          <w:bCs/>
          <w:kern w:val="2"/>
          <w:sz w:val="28"/>
          <w:szCs w:val="28"/>
          <w:lang w:val="vi-VN"/>
        </w:rPr>
        <w:t xml:space="preserve">Điều </w:t>
      </w:r>
      <w:r w:rsidR="0036748C" w:rsidRPr="00B553EB">
        <w:rPr>
          <w:b/>
          <w:bCs/>
          <w:kern w:val="2"/>
          <w:sz w:val="28"/>
          <w:szCs w:val="28"/>
          <w:lang w:val="vi-VN"/>
        </w:rPr>
        <w:t>2</w:t>
      </w:r>
      <w:r w:rsidR="0036748C" w:rsidRPr="00B553EB">
        <w:rPr>
          <w:b/>
          <w:bCs/>
          <w:kern w:val="2"/>
          <w:sz w:val="28"/>
          <w:szCs w:val="28"/>
        </w:rPr>
        <w:t>7</w:t>
      </w:r>
      <w:r w:rsidRPr="00B553EB">
        <w:rPr>
          <w:b/>
          <w:bCs/>
          <w:kern w:val="2"/>
          <w:sz w:val="28"/>
          <w:szCs w:val="28"/>
          <w:lang w:val="vi-VN"/>
        </w:rPr>
        <w:t>. Báo cáo kết quả xác minh nội dung khiếu nại</w:t>
      </w:r>
    </w:p>
    <w:p w:rsidR="0015042C" w:rsidRDefault="00C93076" w:rsidP="00884680">
      <w:pPr>
        <w:keepNext/>
        <w:spacing w:before="180"/>
        <w:ind w:firstLine="567"/>
        <w:jc w:val="both"/>
        <w:rPr>
          <w:kern w:val="2"/>
          <w:sz w:val="28"/>
          <w:szCs w:val="28"/>
          <w:lang w:val="vi-VN"/>
        </w:rPr>
      </w:pPr>
      <w:r w:rsidRPr="00884680">
        <w:rPr>
          <w:spacing w:val="-6"/>
          <w:kern w:val="2"/>
          <w:sz w:val="28"/>
          <w:szCs w:val="28"/>
          <w:lang w:val="vi-VN"/>
        </w:rPr>
        <w:t xml:space="preserve">1. Người </w:t>
      </w:r>
      <w:r w:rsidR="0093345E" w:rsidRPr="00884680">
        <w:rPr>
          <w:spacing w:val="-6"/>
          <w:kern w:val="2"/>
          <w:sz w:val="28"/>
          <w:szCs w:val="28"/>
          <w:lang w:val="vi-VN"/>
        </w:rPr>
        <w:t>được giao nhiệm vụ</w:t>
      </w:r>
      <w:r w:rsidRPr="00884680">
        <w:rPr>
          <w:spacing w:val="-6"/>
          <w:kern w:val="2"/>
          <w:sz w:val="28"/>
          <w:szCs w:val="28"/>
          <w:lang w:val="vi-VN"/>
        </w:rPr>
        <w:t xml:space="preserve"> xác minh phải báo cáo </w:t>
      </w:r>
      <w:r w:rsidR="0004378F" w:rsidRPr="00884680">
        <w:rPr>
          <w:spacing w:val="-6"/>
          <w:kern w:val="2"/>
          <w:sz w:val="28"/>
          <w:szCs w:val="28"/>
          <w:lang w:val="vi-VN"/>
        </w:rPr>
        <w:t xml:space="preserve">trung thực, khách quan </w:t>
      </w:r>
      <w:r w:rsidRPr="00884680">
        <w:rPr>
          <w:spacing w:val="-6"/>
          <w:kern w:val="2"/>
          <w:sz w:val="28"/>
          <w:szCs w:val="28"/>
          <w:lang w:val="vi-VN"/>
        </w:rPr>
        <w:t>kết quả xác minh nội dung khiếu nại bằng văn bản với người giải quyết khiếu nại</w:t>
      </w:r>
      <w:r w:rsidR="0093345E" w:rsidRPr="00B553EB">
        <w:rPr>
          <w:kern w:val="2"/>
          <w:sz w:val="28"/>
          <w:szCs w:val="28"/>
          <w:lang w:val="vi-VN"/>
        </w:rPr>
        <w:t xml:space="preserve">. </w:t>
      </w:r>
      <w:r w:rsidRPr="00B553EB">
        <w:rPr>
          <w:kern w:val="2"/>
          <w:sz w:val="28"/>
          <w:szCs w:val="28"/>
          <w:lang w:val="vi-VN"/>
        </w:rPr>
        <w:t xml:space="preserve"> </w:t>
      </w:r>
    </w:p>
    <w:p w:rsidR="0015042C" w:rsidRDefault="00C93076" w:rsidP="00884680">
      <w:pPr>
        <w:keepNext/>
        <w:spacing w:before="180"/>
        <w:ind w:firstLine="567"/>
        <w:jc w:val="both"/>
        <w:rPr>
          <w:kern w:val="2"/>
          <w:sz w:val="28"/>
          <w:szCs w:val="28"/>
          <w:lang w:val="vi-VN"/>
        </w:rPr>
      </w:pPr>
      <w:r w:rsidRPr="00B553EB">
        <w:rPr>
          <w:kern w:val="2"/>
          <w:sz w:val="28"/>
          <w:szCs w:val="28"/>
          <w:lang w:val="vi-VN"/>
        </w:rPr>
        <w:t xml:space="preserve">2. Báo cáo kết quả xác minh nội dung khiếu nại gồm các nội dung được quy định tại khoản 4 Điều 29 của </w:t>
      </w:r>
      <w:r w:rsidR="00A01AFB" w:rsidRPr="00B553EB">
        <w:rPr>
          <w:kern w:val="2"/>
          <w:sz w:val="28"/>
          <w:szCs w:val="28"/>
          <w:lang w:val="vi-VN"/>
        </w:rPr>
        <w:t>Luật Khiếu nại</w:t>
      </w:r>
      <w:r w:rsidR="00EF43B1" w:rsidRPr="00B553EB">
        <w:rPr>
          <w:kern w:val="2"/>
          <w:sz w:val="28"/>
          <w:szCs w:val="28"/>
          <w:lang w:val="vi-VN"/>
        </w:rPr>
        <w:t>. T</w:t>
      </w:r>
      <w:r w:rsidRPr="00B553EB">
        <w:rPr>
          <w:kern w:val="2"/>
          <w:sz w:val="28"/>
          <w:szCs w:val="28"/>
          <w:lang w:val="vi-VN"/>
        </w:rPr>
        <w:t xml:space="preserve">rong báo cáo phải thể hiện rõ thông tin về người khiếu nại, người bị khiếu nại, quyết định hành chính, hành vi hành chính hoặc quyết định kỷ luật cán bộ, công chức bị khiếu nại, yêu cầu của người khiếu nại, căn cứ để khiếu nại; kết quả giải quyết khiếu nại trước đó (nếu có); kết quả xác minh đối với từng nội dung được giao xác minh; kết luận nội dung khiếu nại được giao xác minh là đúng toàn bộ, sai toàn bộ hoặc đúng một phần; kiến nghị giữ nguyên, hủy bỏ toàn bộ hoặc sửa đổi, bổ sung một phần quyết định hành chính, </w:t>
      </w:r>
      <w:r w:rsidR="00E548C1" w:rsidRPr="00B553EB">
        <w:rPr>
          <w:kern w:val="2"/>
          <w:sz w:val="28"/>
          <w:szCs w:val="28"/>
          <w:lang w:val="vi-VN"/>
        </w:rPr>
        <w:t>quyết định kỷ luật cán bộ, công chức</w:t>
      </w:r>
      <w:r w:rsidR="004D4F9F" w:rsidRPr="00B553EB">
        <w:rPr>
          <w:kern w:val="2"/>
          <w:sz w:val="28"/>
          <w:szCs w:val="28"/>
        </w:rPr>
        <w:t xml:space="preserve"> hoặc</w:t>
      </w:r>
      <w:r w:rsidR="00757F20" w:rsidRPr="00B553EB">
        <w:rPr>
          <w:kern w:val="2"/>
          <w:sz w:val="28"/>
          <w:szCs w:val="28"/>
        </w:rPr>
        <w:t xml:space="preserve"> chấm dứt</w:t>
      </w:r>
      <w:r w:rsidR="00022B03" w:rsidRPr="00B553EB">
        <w:rPr>
          <w:kern w:val="2"/>
          <w:sz w:val="28"/>
          <w:szCs w:val="28"/>
          <w:lang w:val="vi-VN"/>
        </w:rPr>
        <w:t xml:space="preserve"> </w:t>
      </w:r>
      <w:r w:rsidR="00660CC5" w:rsidRPr="00B553EB">
        <w:rPr>
          <w:kern w:val="2"/>
          <w:sz w:val="28"/>
          <w:szCs w:val="28"/>
          <w:lang w:val="vi-VN"/>
        </w:rPr>
        <w:t xml:space="preserve">hành vi hành chính </w:t>
      </w:r>
      <w:r w:rsidR="00E548C1" w:rsidRPr="00B553EB">
        <w:rPr>
          <w:kern w:val="2"/>
          <w:sz w:val="28"/>
          <w:szCs w:val="28"/>
          <w:lang w:val="vi-VN"/>
        </w:rPr>
        <w:t>bị khiếu nại; kiến</w:t>
      </w:r>
      <w:r w:rsidRPr="00B553EB">
        <w:rPr>
          <w:kern w:val="2"/>
          <w:sz w:val="28"/>
          <w:szCs w:val="28"/>
          <w:lang w:val="vi-VN"/>
        </w:rPr>
        <w:t xml:space="preserve"> nghị về việc ban hành quyết định giải quyết khiếu nại.</w:t>
      </w:r>
    </w:p>
    <w:p w:rsidR="0015042C" w:rsidRDefault="00C93076" w:rsidP="00884680">
      <w:pPr>
        <w:keepNext/>
        <w:spacing w:before="180"/>
        <w:ind w:firstLine="567"/>
        <w:jc w:val="both"/>
        <w:rPr>
          <w:kern w:val="2"/>
          <w:sz w:val="28"/>
          <w:szCs w:val="28"/>
          <w:lang w:val="vi-VN"/>
        </w:rPr>
      </w:pPr>
      <w:r w:rsidRPr="00B553EB">
        <w:rPr>
          <w:kern w:val="2"/>
          <w:sz w:val="28"/>
          <w:szCs w:val="28"/>
          <w:lang w:val="vi-VN"/>
        </w:rPr>
        <w:t xml:space="preserve">Báo cáo kết quả xác minh thực hiện theo Mẫu số </w:t>
      </w:r>
      <w:r w:rsidR="00217C48" w:rsidRPr="00B553EB">
        <w:rPr>
          <w:kern w:val="2"/>
          <w:sz w:val="28"/>
          <w:szCs w:val="28"/>
          <w:lang w:val="vi-VN"/>
        </w:rPr>
        <w:t>1</w:t>
      </w:r>
      <w:r w:rsidR="0093345E" w:rsidRPr="00B553EB">
        <w:rPr>
          <w:kern w:val="2"/>
          <w:sz w:val="28"/>
          <w:szCs w:val="28"/>
          <w:lang w:val="vi-VN"/>
        </w:rPr>
        <w:t>3</w:t>
      </w:r>
      <w:r w:rsidRPr="00B553EB">
        <w:rPr>
          <w:kern w:val="2"/>
          <w:sz w:val="28"/>
          <w:szCs w:val="28"/>
          <w:lang w:val="vi-VN"/>
        </w:rPr>
        <w:t xml:space="preserve"> ban hành kèm theo </w:t>
      </w:r>
      <w:r w:rsidR="00E548C1" w:rsidRPr="00B553EB">
        <w:rPr>
          <w:kern w:val="2"/>
          <w:sz w:val="28"/>
          <w:szCs w:val="28"/>
          <w:lang w:val="vi-VN"/>
        </w:rPr>
        <w:t xml:space="preserve">Nghị </w:t>
      </w:r>
      <w:r w:rsidR="00926F13" w:rsidRPr="00B553EB">
        <w:rPr>
          <w:kern w:val="2"/>
          <w:sz w:val="28"/>
          <w:szCs w:val="28"/>
          <w:lang w:val="vi-VN"/>
        </w:rPr>
        <w:t>định</w:t>
      </w:r>
      <w:r w:rsidR="00FC6C2E" w:rsidRPr="00B553EB">
        <w:rPr>
          <w:kern w:val="2"/>
          <w:sz w:val="28"/>
          <w:szCs w:val="28"/>
          <w:lang w:val="vi-VN"/>
        </w:rPr>
        <w:t xml:space="preserve"> </w:t>
      </w:r>
      <w:r w:rsidRPr="00B553EB">
        <w:rPr>
          <w:kern w:val="2"/>
          <w:sz w:val="28"/>
          <w:szCs w:val="28"/>
          <w:lang w:val="vi-VN"/>
        </w:rPr>
        <w:t>này.</w:t>
      </w:r>
    </w:p>
    <w:p w:rsidR="0015042C" w:rsidRDefault="0093345E" w:rsidP="00884680">
      <w:pPr>
        <w:keepNext/>
        <w:spacing w:before="180"/>
        <w:ind w:firstLine="567"/>
        <w:jc w:val="both"/>
        <w:rPr>
          <w:b/>
          <w:spacing w:val="-4"/>
          <w:kern w:val="2"/>
          <w:sz w:val="28"/>
          <w:szCs w:val="28"/>
          <w:lang w:val="vi-VN"/>
        </w:rPr>
      </w:pPr>
      <w:bookmarkStart w:id="19" w:name="dieu_21"/>
      <w:r w:rsidRPr="00B553EB">
        <w:rPr>
          <w:b/>
          <w:bCs/>
          <w:spacing w:val="-4"/>
          <w:kern w:val="2"/>
          <w:sz w:val="28"/>
          <w:szCs w:val="28"/>
          <w:lang w:val="vi-VN"/>
        </w:rPr>
        <w:t>Điều 2</w:t>
      </w:r>
      <w:r w:rsidR="0036748C" w:rsidRPr="00B553EB">
        <w:rPr>
          <w:b/>
          <w:bCs/>
          <w:spacing w:val="-4"/>
          <w:kern w:val="2"/>
          <w:sz w:val="28"/>
          <w:szCs w:val="28"/>
        </w:rPr>
        <w:t>8</w:t>
      </w:r>
      <w:r w:rsidRPr="00B553EB">
        <w:rPr>
          <w:b/>
          <w:bCs/>
          <w:spacing w:val="-4"/>
          <w:kern w:val="2"/>
          <w:sz w:val="28"/>
          <w:szCs w:val="28"/>
          <w:lang w:val="vi-VN"/>
        </w:rPr>
        <w:t>. Tổ chức đối thoạ</w:t>
      </w:r>
      <w:bookmarkEnd w:id="19"/>
      <w:r w:rsidRPr="00B553EB">
        <w:rPr>
          <w:b/>
          <w:bCs/>
          <w:spacing w:val="-4"/>
          <w:kern w:val="2"/>
          <w:sz w:val="28"/>
          <w:szCs w:val="28"/>
          <w:lang w:val="vi-VN"/>
        </w:rPr>
        <w:t>i trong quá trình giải quyết khiếu nại lần hai</w:t>
      </w:r>
    </w:p>
    <w:p w:rsidR="0015042C" w:rsidRDefault="00A82CE4" w:rsidP="00884680">
      <w:pPr>
        <w:keepNext/>
        <w:spacing w:before="180"/>
        <w:ind w:firstLine="567"/>
        <w:jc w:val="both"/>
        <w:rPr>
          <w:kern w:val="2"/>
          <w:sz w:val="28"/>
          <w:szCs w:val="28"/>
          <w:lang w:val="vi-VN"/>
        </w:rPr>
      </w:pPr>
      <w:r w:rsidRPr="00B553EB">
        <w:rPr>
          <w:kern w:val="2"/>
          <w:sz w:val="28"/>
          <w:szCs w:val="28"/>
          <w:lang w:val="vi-VN"/>
        </w:rPr>
        <w:t xml:space="preserve">1. </w:t>
      </w:r>
      <w:r w:rsidR="00D0458F" w:rsidRPr="00B553EB">
        <w:rPr>
          <w:kern w:val="2"/>
          <w:sz w:val="28"/>
          <w:szCs w:val="28"/>
          <w:lang w:val="vi-VN"/>
        </w:rPr>
        <w:t>Trong quá trình giải quyết khiếu nại lần hai</w:t>
      </w:r>
      <w:r w:rsidR="00AF20DB" w:rsidRPr="00B553EB">
        <w:rPr>
          <w:kern w:val="2"/>
          <w:sz w:val="28"/>
          <w:szCs w:val="28"/>
        </w:rPr>
        <w:t>,</w:t>
      </w:r>
      <w:r w:rsidR="00D0458F" w:rsidRPr="00B553EB">
        <w:rPr>
          <w:kern w:val="2"/>
          <w:sz w:val="28"/>
          <w:szCs w:val="28"/>
          <w:lang w:val="vi-VN"/>
        </w:rPr>
        <w:t xml:space="preserve"> người giải quyết khiếu nại phải tổ chức đối thoại. </w:t>
      </w:r>
    </w:p>
    <w:p w:rsidR="0015042C" w:rsidRDefault="0093345E" w:rsidP="00884680">
      <w:pPr>
        <w:keepNext/>
        <w:spacing w:before="180"/>
        <w:ind w:firstLine="567"/>
        <w:jc w:val="both"/>
        <w:rPr>
          <w:spacing w:val="-4"/>
          <w:kern w:val="2"/>
          <w:sz w:val="28"/>
          <w:szCs w:val="28"/>
          <w:lang w:val="vi-VN"/>
        </w:rPr>
      </w:pPr>
      <w:r w:rsidRPr="00B553EB">
        <w:rPr>
          <w:spacing w:val="-4"/>
          <w:kern w:val="2"/>
          <w:sz w:val="28"/>
          <w:szCs w:val="28"/>
          <w:lang w:val="vi-VN"/>
        </w:rPr>
        <w:t xml:space="preserve">a) Người giải quyết khiếu nại lần hai là Chủ tịch Ủy ban nhân dân cấp huyện, Giám đốc sở hoặc tương đương phải trực tiếp đối thoại với người </w:t>
      </w:r>
      <w:r w:rsidR="00C550CE">
        <w:rPr>
          <w:spacing w:val="-4"/>
          <w:kern w:val="2"/>
          <w:sz w:val="28"/>
          <w:szCs w:val="28"/>
        </w:rPr>
        <w:t xml:space="preserve">           </w:t>
      </w:r>
      <w:r w:rsidRPr="00B553EB">
        <w:rPr>
          <w:spacing w:val="-4"/>
          <w:kern w:val="2"/>
          <w:sz w:val="28"/>
          <w:szCs w:val="28"/>
          <w:lang w:val="vi-VN"/>
        </w:rPr>
        <w:t>khiếu nại.</w:t>
      </w:r>
    </w:p>
    <w:p w:rsidR="0015042C" w:rsidRDefault="00971916" w:rsidP="00884680">
      <w:pPr>
        <w:keepNext/>
        <w:spacing w:before="180"/>
        <w:ind w:firstLine="567"/>
        <w:jc w:val="both"/>
        <w:rPr>
          <w:kern w:val="2"/>
          <w:sz w:val="28"/>
          <w:szCs w:val="28"/>
          <w:lang w:val="vi-VN"/>
        </w:rPr>
      </w:pPr>
      <w:r w:rsidRPr="00B553EB">
        <w:rPr>
          <w:kern w:val="2"/>
          <w:sz w:val="28"/>
          <w:szCs w:val="28"/>
          <w:lang w:val="vi-VN"/>
        </w:rPr>
        <w:t xml:space="preserve">b) </w:t>
      </w:r>
      <w:r w:rsidR="00141F9F" w:rsidRPr="00B553EB">
        <w:rPr>
          <w:kern w:val="2"/>
          <w:sz w:val="28"/>
          <w:szCs w:val="28"/>
          <w:lang w:val="vi-VN"/>
        </w:rPr>
        <w:t xml:space="preserve">Người giải quyết khiếu nại lần </w:t>
      </w:r>
      <w:r w:rsidR="00505F4D" w:rsidRPr="00B553EB">
        <w:rPr>
          <w:kern w:val="2"/>
          <w:sz w:val="28"/>
          <w:szCs w:val="28"/>
          <w:lang w:val="vi-VN"/>
        </w:rPr>
        <w:t>hai</w:t>
      </w:r>
      <w:r w:rsidR="00141F9F" w:rsidRPr="00B553EB">
        <w:rPr>
          <w:kern w:val="2"/>
          <w:sz w:val="28"/>
          <w:szCs w:val="28"/>
          <w:lang w:val="vi-VN"/>
        </w:rPr>
        <w:t xml:space="preserve"> là Bộ trưởng, </w:t>
      </w:r>
      <w:r w:rsidR="003B1CF4" w:rsidRPr="00B553EB">
        <w:rPr>
          <w:kern w:val="2"/>
          <w:sz w:val="28"/>
          <w:szCs w:val="28"/>
          <w:lang w:val="vi-VN"/>
        </w:rPr>
        <w:t>T</w:t>
      </w:r>
      <w:r w:rsidR="00141F9F" w:rsidRPr="00B553EB">
        <w:rPr>
          <w:kern w:val="2"/>
          <w:sz w:val="28"/>
          <w:szCs w:val="28"/>
          <w:lang w:val="vi-VN"/>
        </w:rPr>
        <w:t xml:space="preserve">hủ trưởng cơ quan ngang bộ, Chủ tịch Ủy ban nhân dân cấp tỉnh </w:t>
      </w:r>
      <w:r w:rsidR="0078741C" w:rsidRPr="00B553EB">
        <w:rPr>
          <w:kern w:val="2"/>
          <w:sz w:val="28"/>
          <w:szCs w:val="28"/>
          <w:lang w:val="vi-VN"/>
        </w:rPr>
        <w:t xml:space="preserve">phải trực tiếp đối thoại trong trường hợp khiếu nại phức tạp </w:t>
      </w:r>
      <w:r w:rsidR="00F34B5A" w:rsidRPr="00B553EB">
        <w:rPr>
          <w:kern w:val="2"/>
          <w:sz w:val="28"/>
          <w:szCs w:val="28"/>
          <w:lang w:val="vi-VN"/>
        </w:rPr>
        <w:t xml:space="preserve">(có nhiều người </w:t>
      </w:r>
      <w:r w:rsidR="0093345E" w:rsidRPr="00B553EB">
        <w:rPr>
          <w:kern w:val="2"/>
          <w:sz w:val="28"/>
          <w:szCs w:val="28"/>
          <w:lang w:val="vi-VN"/>
        </w:rPr>
        <w:t xml:space="preserve">cùng </w:t>
      </w:r>
      <w:r w:rsidR="00F34B5A" w:rsidRPr="00B553EB">
        <w:rPr>
          <w:kern w:val="2"/>
          <w:sz w:val="28"/>
          <w:szCs w:val="28"/>
          <w:lang w:val="vi-VN"/>
        </w:rPr>
        <w:t>khiếu nại</w:t>
      </w:r>
      <w:r w:rsidR="0093345E" w:rsidRPr="00B553EB">
        <w:rPr>
          <w:kern w:val="2"/>
          <w:sz w:val="28"/>
          <w:szCs w:val="28"/>
          <w:lang w:val="vi-VN"/>
        </w:rPr>
        <w:t xml:space="preserve"> về một nội dung</w:t>
      </w:r>
      <w:r w:rsidR="00F34B5A" w:rsidRPr="00B553EB">
        <w:rPr>
          <w:kern w:val="2"/>
          <w:sz w:val="28"/>
          <w:szCs w:val="28"/>
          <w:lang w:val="vi-VN"/>
        </w:rPr>
        <w:t xml:space="preserve">, có nhiều ý kiến khác nhau của các cơ quan có thẩm quyền về biện pháp giải quyết, người khiếu nại </w:t>
      </w:r>
      <w:r w:rsidR="00DA6FFE" w:rsidRPr="00B553EB">
        <w:rPr>
          <w:kern w:val="2"/>
          <w:sz w:val="28"/>
          <w:szCs w:val="28"/>
          <w:lang w:val="vi-VN"/>
        </w:rPr>
        <w:t xml:space="preserve">có thái độ </w:t>
      </w:r>
      <w:r w:rsidR="00F34B5A" w:rsidRPr="00B553EB">
        <w:rPr>
          <w:kern w:val="2"/>
          <w:sz w:val="28"/>
          <w:szCs w:val="28"/>
          <w:lang w:val="vi-VN"/>
        </w:rPr>
        <w:t>gay gắt, dư luận xã hội quan tâm,</w:t>
      </w:r>
      <w:r w:rsidR="0078741C" w:rsidRPr="00B553EB">
        <w:rPr>
          <w:kern w:val="2"/>
          <w:sz w:val="28"/>
          <w:szCs w:val="28"/>
          <w:lang w:val="vi-VN"/>
        </w:rPr>
        <w:t xml:space="preserve"> </w:t>
      </w:r>
      <w:r w:rsidR="00DA6FFE" w:rsidRPr="00B553EB">
        <w:rPr>
          <w:kern w:val="2"/>
          <w:sz w:val="28"/>
          <w:szCs w:val="28"/>
          <w:lang w:val="vi-VN"/>
        </w:rPr>
        <w:t xml:space="preserve">vụ việc </w:t>
      </w:r>
      <w:r w:rsidR="0078741C" w:rsidRPr="00B553EB">
        <w:rPr>
          <w:kern w:val="2"/>
          <w:sz w:val="28"/>
          <w:szCs w:val="28"/>
          <w:lang w:val="vi-VN"/>
        </w:rPr>
        <w:t xml:space="preserve">ảnh hưởng đến an ninh </w:t>
      </w:r>
      <w:r w:rsidR="00F06339" w:rsidRPr="00B553EB">
        <w:rPr>
          <w:kern w:val="2"/>
          <w:sz w:val="28"/>
          <w:szCs w:val="28"/>
          <w:lang w:val="vi-VN"/>
        </w:rPr>
        <w:t xml:space="preserve">chính trị, </w:t>
      </w:r>
      <w:r w:rsidR="0078741C" w:rsidRPr="00B553EB">
        <w:rPr>
          <w:kern w:val="2"/>
          <w:sz w:val="28"/>
          <w:szCs w:val="28"/>
          <w:lang w:val="vi-VN"/>
        </w:rPr>
        <w:t>trật tự an toàn xã hội</w:t>
      </w:r>
      <w:r w:rsidR="00F34B5A" w:rsidRPr="00B553EB">
        <w:rPr>
          <w:kern w:val="2"/>
          <w:sz w:val="28"/>
          <w:szCs w:val="28"/>
          <w:lang w:val="vi-VN"/>
        </w:rPr>
        <w:t>)</w:t>
      </w:r>
      <w:r w:rsidR="0078741C" w:rsidRPr="00B553EB">
        <w:rPr>
          <w:kern w:val="2"/>
          <w:sz w:val="28"/>
          <w:szCs w:val="28"/>
          <w:lang w:val="vi-VN"/>
        </w:rPr>
        <w:t>.</w:t>
      </w:r>
      <w:r w:rsidR="00306CBD" w:rsidRPr="00B553EB">
        <w:rPr>
          <w:kern w:val="2"/>
          <w:sz w:val="28"/>
          <w:szCs w:val="28"/>
          <w:lang w:val="vi-VN"/>
        </w:rPr>
        <w:t xml:space="preserve"> </w:t>
      </w:r>
    </w:p>
    <w:p w:rsidR="0015042C" w:rsidRDefault="00F34B5A" w:rsidP="00884680">
      <w:pPr>
        <w:keepNext/>
        <w:spacing w:before="180"/>
        <w:ind w:firstLine="567"/>
        <w:jc w:val="both"/>
        <w:rPr>
          <w:kern w:val="2"/>
          <w:sz w:val="28"/>
          <w:szCs w:val="28"/>
          <w:lang w:val="vi-VN"/>
        </w:rPr>
      </w:pPr>
      <w:r w:rsidRPr="00B553EB">
        <w:rPr>
          <w:kern w:val="2"/>
          <w:sz w:val="28"/>
          <w:szCs w:val="28"/>
          <w:lang w:val="vi-VN"/>
        </w:rPr>
        <w:t>Đối với các trường hợp khác</w:t>
      </w:r>
      <w:r w:rsidR="0093345E" w:rsidRPr="00B553EB">
        <w:rPr>
          <w:kern w:val="2"/>
          <w:sz w:val="28"/>
          <w:szCs w:val="28"/>
          <w:lang w:val="vi-VN"/>
        </w:rPr>
        <w:t>,</w:t>
      </w:r>
      <w:r w:rsidRPr="00B553EB">
        <w:rPr>
          <w:kern w:val="2"/>
          <w:sz w:val="28"/>
          <w:szCs w:val="28"/>
          <w:lang w:val="vi-VN"/>
        </w:rPr>
        <w:t xml:space="preserve"> n</w:t>
      </w:r>
      <w:r w:rsidR="0078741C" w:rsidRPr="00B553EB">
        <w:rPr>
          <w:kern w:val="2"/>
          <w:sz w:val="28"/>
          <w:szCs w:val="28"/>
          <w:lang w:val="vi-VN"/>
        </w:rPr>
        <w:t xml:space="preserve">gười giải quyết khiếu nại </w:t>
      </w:r>
      <w:r w:rsidR="00DB0A25" w:rsidRPr="00B553EB">
        <w:rPr>
          <w:kern w:val="2"/>
          <w:sz w:val="28"/>
          <w:szCs w:val="28"/>
          <w:lang w:val="vi-VN"/>
        </w:rPr>
        <w:t xml:space="preserve">có thể </w:t>
      </w:r>
      <w:r w:rsidR="00CA0FF5" w:rsidRPr="00B553EB">
        <w:rPr>
          <w:kern w:val="2"/>
          <w:sz w:val="28"/>
          <w:szCs w:val="28"/>
          <w:lang w:val="vi-VN"/>
        </w:rPr>
        <w:t>phân công</w:t>
      </w:r>
      <w:r w:rsidR="0078741C" w:rsidRPr="00B553EB">
        <w:rPr>
          <w:kern w:val="2"/>
          <w:sz w:val="28"/>
          <w:szCs w:val="28"/>
          <w:lang w:val="vi-VN"/>
        </w:rPr>
        <w:t xml:space="preserve"> </w:t>
      </w:r>
      <w:r w:rsidR="0093345E" w:rsidRPr="00B553EB">
        <w:rPr>
          <w:kern w:val="2"/>
          <w:sz w:val="28"/>
          <w:szCs w:val="28"/>
          <w:lang w:val="vi-VN"/>
        </w:rPr>
        <w:t xml:space="preserve">cấp phó của mình hoặc </w:t>
      </w:r>
      <w:r w:rsidR="00DA6FFE" w:rsidRPr="00B553EB">
        <w:rPr>
          <w:kern w:val="2"/>
          <w:sz w:val="28"/>
          <w:szCs w:val="28"/>
          <w:lang w:val="vi-VN"/>
        </w:rPr>
        <w:t>t</w:t>
      </w:r>
      <w:r w:rsidR="0078741C" w:rsidRPr="00B553EB">
        <w:rPr>
          <w:kern w:val="2"/>
          <w:sz w:val="28"/>
          <w:szCs w:val="28"/>
          <w:lang w:val="vi-VN"/>
        </w:rPr>
        <w:t xml:space="preserve">hủ trưởng cơ quan chuyên môn cùng cấp </w:t>
      </w:r>
      <w:r w:rsidR="00F06339" w:rsidRPr="00B553EB">
        <w:rPr>
          <w:kern w:val="2"/>
          <w:sz w:val="28"/>
          <w:szCs w:val="28"/>
          <w:lang w:val="vi-VN"/>
        </w:rPr>
        <w:t xml:space="preserve">hoặc thủ trưởng cơ quan, đơn vị trực thuộc </w:t>
      </w:r>
      <w:r w:rsidR="0003486B" w:rsidRPr="00B553EB">
        <w:rPr>
          <w:kern w:val="2"/>
          <w:sz w:val="28"/>
          <w:szCs w:val="28"/>
          <w:lang w:val="vi-VN"/>
        </w:rPr>
        <w:t xml:space="preserve">được giao nhiệm vụ xác minh </w:t>
      </w:r>
      <w:r w:rsidR="0078741C" w:rsidRPr="00B553EB">
        <w:rPr>
          <w:kern w:val="2"/>
          <w:sz w:val="28"/>
          <w:szCs w:val="28"/>
          <w:lang w:val="vi-VN"/>
        </w:rPr>
        <w:t>đối thoại với người khiếu nại</w:t>
      </w:r>
      <w:r w:rsidRPr="00B553EB">
        <w:rPr>
          <w:kern w:val="2"/>
          <w:sz w:val="28"/>
          <w:szCs w:val="28"/>
          <w:lang w:val="vi-VN"/>
        </w:rPr>
        <w:t xml:space="preserve">. Trong quá trình đối thoại, người được </w:t>
      </w:r>
      <w:r w:rsidR="003F76FD" w:rsidRPr="00B553EB">
        <w:rPr>
          <w:kern w:val="2"/>
          <w:sz w:val="28"/>
          <w:szCs w:val="28"/>
          <w:lang w:val="vi-VN"/>
        </w:rPr>
        <w:t>phân công</w:t>
      </w:r>
      <w:r w:rsidRPr="00B553EB">
        <w:rPr>
          <w:kern w:val="2"/>
          <w:sz w:val="28"/>
          <w:szCs w:val="28"/>
          <w:lang w:val="vi-VN"/>
        </w:rPr>
        <w:t xml:space="preserve"> phải kịp thời báo cáo với người giải quyết khiếu nại về những nội dung phức tạp, vượt quá thẩm quyền</w:t>
      </w:r>
      <w:r w:rsidR="009678D0" w:rsidRPr="00B553EB">
        <w:rPr>
          <w:kern w:val="2"/>
          <w:sz w:val="28"/>
          <w:szCs w:val="28"/>
          <w:lang w:val="vi-VN"/>
        </w:rPr>
        <w:t xml:space="preserve">; kết thúc đối thoại phải </w:t>
      </w:r>
      <w:r w:rsidR="0078741C" w:rsidRPr="00B553EB">
        <w:rPr>
          <w:kern w:val="2"/>
          <w:sz w:val="28"/>
          <w:szCs w:val="28"/>
          <w:lang w:val="vi-VN"/>
        </w:rPr>
        <w:t xml:space="preserve">báo cáo với người </w:t>
      </w:r>
      <w:r w:rsidR="00473167" w:rsidRPr="00B553EB">
        <w:rPr>
          <w:kern w:val="2"/>
          <w:sz w:val="28"/>
          <w:szCs w:val="28"/>
          <w:lang w:val="vi-VN"/>
        </w:rPr>
        <w:t>giải quyết khiếu nại</w:t>
      </w:r>
      <w:r w:rsidR="0078741C" w:rsidRPr="00B553EB">
        <w:rPr>
          <w:kern w:val="2"/>
          <w:sz w:val="28"/>
          <w:szCs w:val="28"/>
          <w:lang w:val="vi-VN"/>
        </w:rPr>
        <w:t xml:space="preserve"> về kết quả đối thoại và chịu trách nhiệm về nội dung báo cáo.</w:t>
      </w:r>
    </w:p>
    <w:p w:rsidR="0015042C" w:rsidRDefault="0093345E" w:rsidP="00884680">
      <w:pPr>
        <w:keepNext/>
        <w:spacing w:before="180"/>
        <w:ind w:firstLine="567"/>
        <w:jc w:val="both"/>
        <w:rPr>
          <w:kern w:val="2"/>
          <w:sz w:val="28"/>
          <w:szCs w:val="28"/>
          <w:lang w:val="vi-VN"/>
        </w:rPr>
      </w:pPr>
      <w:r w:rsidRPr="00B553EB">
        <w:rPr>
          <w:kern w:val="2"/>
          <w:sz w:val="28"/>
          <w:szCs w:val="28"/>
          <w:lang w:val="vi-VN"/>
        </w:rPr>
        <w:lastRenderedPageBreak/>
        <w:t>2</w:t>
      </w:r>
      <w:r w:rsidR="002A1ADE" w:rsidRPr="00B553EB">
        <w:rPr>
          <w:kern w:val="2"/>
          <w:sz w:val="28"/>
          <w:szCs w:val="28"/>
          <w:lang w:val="vi-VN"/>
        </w:rPr>
        <w:t>.</w:t>
      </w:r>
      <w:r w:rsidR="00DB0A25" w:rsidRPr="00B553EB">
        <w:rPr>
          <w:kern w:val="2"/>
          <w:sz w:val="28"/>
          <w:szCs w:val="28"/>
          <w:lang w:val="vi-VN"/>
        </w:rPr>
        <w:t xml:space="preserve"> </w:t>
      </w:r>
      <w:r w:rsidR="00971916" w:rsidRPr="00B553EB">
        <w:rPr>
          <w:kern w:val="2"/>
          <w:sz w:val="28"/>
          <w:szCs w:val="28"/>
          <w:lang w:val="vi-VN"/>
        </w:rPr>
        <w:t>N</w:t>
      </w:r>
      <w:r w:rsidR="00DB0A25" w:rsidRPr="00B553EB">
        <w:rPr>
          <w:kern w:val="2"/>
          <w:sz w:val="28"/>
          <w:szCs w:val="28"/>
          <w:lang w:val="vi-VN"/>
        </w:rPr>
        <w:t xml:space="preserve">gười </w:t>
      </w:r>
      <w:r w:rsidR="0004378F" w:rsidRPr="00B553EB">
        <w:rPr>
          <w:kern w:val="2"/>
          <w:sz w:val="28"/>
          <w:szCs w:val="28"/>
          <w:lang w:val="vi-VN"/>
        </w:rPr>
        <w:t>chủ trì đối thoại</w:t>
      </w:r>
      <w:r w:rsidR="00DB0A25" w:rsidRPr="00B553EB">
        <w:rPr>
          <w:kern w:val="2"/>
          <w:sz w:val="28"/>
          <w:szCs w:val="28"/>
          <w:lang w:val="vi-VN"/>
        </w:rPr>
        <w:t xml:space="preserve"> phải tiến hành đối thoại trực tiếp với người khiếu nại, người bị khiếu nại và người có quyền, lợi ích liên quan. </w:t>
      </w:r>
      <w:r w:rsidR="00B96375" w:rsidRPr="00B553EB">
        <w:rPr>
          <w:kern w:val="2"/>
          <w:sz w:val="28"/>
          <w:szCs w:val="28"/>
          <w:lang w:val="vi-VN"/>
        </w:rPr>
        <w:t xml:space="preserve">Người chủ trì đối thoại </w:t>
      </w:r>
      <w:r w:rsidR="00D75C87" w:rsidRPr="00B553EB">
        <w:rPr>
          <w:kern w:val="2"/>
          <w:sz w:val="28"/>
          <w:szCs w:val="28"/>
          <w:lang w:val="vi-VN"/>
        </w:rPr>
        <w:t>khi đối thoại phải nêu rõ nội dung cần đối thoại, kết quả xác minh nội dung khiếu nại; người tham gia đối thoại có quyền trình bày ý kiến, bổ sung thông tin, tài liệu, bằng chứng liên quan đến khiếu nại và yêu cầu của mình</w:t>
      </w:r>
      <w:r w:rsidR="00A52CB7" w:rsidRPr="00B553EB">
        <w:rPr>
          <w:kern w:val="2"/>
          <w:sz w:val="28"/>
          <w:szCs w:val="28"/>
          <w:lang w:val="vi-VN"/>
        </w:rPr>
        <w:t>. N</w:t>
      </w:r>
      <w:r w:rsidR="00E548C1" w:rsidRPr="00B553EB">
        <w:rPr>
          <w:kern w:val="2"/>
          <w:sz w:val="28"/>
          <w:szCs w:val="28"/>
          <w:lang w:val="vi-VN"/>
        </w:rPr>
        <w:t xml:space="preserve">gười chủ trì đối thoại có trách nhiệm thông báo bằng văn bản tới </w:t>
      </w:r>
      <w:r w:rsidRPr="00B553EB">
        <w:rPr>
          <w:kern w:val="2"/>
          <w:sz w:val="28"/>
          <w:szCs w:val="28"/>
          <w:lang w:val="vi-VN"/>
        </w:rPr>
        <w:t xml:space="preserve">người tham gia đối thoại gồm </w:t>
      </w:r>
      <w:r w:rsidR="00E548C1" w:rsidRPr="00B553EB">
        <w:rPr>
          <w:kern w:val="2"/>
          <w:sz w:val="28"/>
          <w:szCs w:val="28"/>
          <w:lang w:val="vi-VN"/>
        </w:rPr>
        <w:t xml:space="preserve">người khiếu nại, người đại diện (trường hợp nhiều người cùng khiếu nại về một nội dung) người bị khiếu nại, người có quyền và nghĩa vụ liên quan, cơ quan, tổ chức có liên quan về thời gian, địa điểm, nội dung đối thoại. </w:t>
      </w:r>
    </w:p>
    <w:p w:rsidR="0015042C" w:rsidRDefault="00B54B42" w:rsidP="00884680">
      <w:pPr>
        <w:keepNext/>
        <w:spacing w:before="180"/>
        <w:ind w:firstLine="567"/>
        <w:jc w:val="both"/>
        <w:rPr>
          <w:kern w:val="2"/>
          <w:sz w:val="28"/>
          <w:szCs w:val="28"/>
          <w:lang w:val="vi-VN"/>
        </w:rPr>
      </w:pPr>
      <w:r w:rsidRPr="00B553EB">
        <w:rPr>
          <w:kern w:val="2"/>
          <w:sz w:val="28"/>
          <w:szCs w:val="28"/>
          <w:lang w:val="vi-VN"/>
        </w:rPr>
        <w:t>3</w:t>
      </w:r>
      <w:r w:rsidR="00E548C1" w:rsidRPr="00B553EB">
        <w:rPr>
          <w:kern w:val="2"/>
          <w:sz w:val="28"/>
          <w:szCs w:val="28"/>
          <w:lang w:val="vi-VN"/>
        </w:rPr>
        <w:t>. Việc đối thoại được lập thành biên bản, ghi rõ thời gian, địa điểm, thành phần tham gia</w:t>
      </w:r>
      <w:r w:rsidR="0093345E" w:rsidRPr="00B553EB">
        <w:rPr>
          <w:kern w:val="2"/>
          <w:sz w:val="28"/>
          <w:szCs w:val="28"/>
          <w:lang w:val="vi-VN"/>
        </w:rPr>
        <w:t xml:space="preserve"> (ghi rõ người dự và người vắng mặt</w:t>
      </w:r>
      <w:r w:rsidR="00CB53E1" w:rsidRPr="00B553EB">
        <w:rPr>
          <w:kern w:val="2"/>
          <w:sz w:val="28"/>
          <w:szCs w:val="28"/>
        </w:rPr>
        <w:t>; t</w:t>
      </w:r>
      <w:r w:rsidR="0093345E" w:rsidRPr="00B553EB">
        <w:rPr>
          <w:kern w:val="2"/>
          <w:sz w:val="28"/>
          <w:szCs w:val="28"/>
          <w:lang w:val="vi-VN"/>
        </w:rPr>
        <w:t xml:space="preserve">rường hợp người khiếu nại không tham gia đối thoại thì ghi rõ </w:t>
      </w:r>
      <w:r w:rsidR="00757F20" w:rsidRPr="00B553EB">
        <w:rPr>
          <w:kern w:val="2"/>
          <w:sz w:val="28"/>
          <w:szCs w:val="28"/>
        </w:rPr>
        <w:t>có lý do hoặc không có lý do</w:t>
      </w:r>
      <w:r w:rsidR="0093345E" w:rsidRPr="00B553EB">
        <w:rPr>
          <w:kern w:val="2"/>
          <w:sz w:val="28"/>
          <w:szCs w:val="28"/>
          <w:lang w:val="vi-VN"/>
        </w:rPr>
        <w:t>)</w:t>
      </w:r>
      <w:r w:rsidR="00E548C1" w:rsidRPr="00B553EB">
        <w:rPr>
          <w:kern w:val="2"/>
          <w:sz w:val="28"/>
          <w:szCs w:val="28"/>
          <w:lang w:val="vi-VN"/>
        </w:rPr>
        <w:t xml:space="preserve">, nội dung, ý kiến của những người tham gia, những nội dung đã được thống nhất, những vấn đề còn có ý kiến khác nhau và có chữ ký của các bên. Biên bản được lập thành ít nhất ba bản, mỗi bên giữ một bản. Biên bản đối thoại </w:t>
      </w:r>
      <w:r w:rsidR="0093345E" w:rsidRPr="00B553EB">
        <w:rPr>
          <w:kern w:val="2"/>
          <w:sz w:val="28"/>
          <w:szCs w:val="28"/>
          <w:lang w:val="vi-VN"/>
        </w:rPr>
        <w:t xml:space="preserve">được </w:t>
      </w:r>
      <w:r w:rsidR="00E548C1" w:rsidRPr="00B553EB">
        <w:rPr>
          <w:kern w:val="2"/>
          <w:sz w:val="28"/>
          <w:szCs w:val="28"/>
          <w:lang w:val="vi-VN"/>
        </w:rPr>
        <w:t>thực hiện theo Mẫu số 1</w:t>
      </w:r>
      <w:r w:rsidR="0093345E" w:rsidRPr="00B553EB">
        <w:rPr>
          <w:kern w:val="2"/>
          <w:sz w:val="28"/>
          <w:szCs w:val="28"/>
          <w:lang w:val="vi-VN"/>
        </w:rPr>
        <w:t>4</w:t>
      </w:r>
      <w:r w:rsidR="00E548C1" w:rsidRPr="00B553EB">
        <w:rPr>
          <w:kern w:val="2"/>
          <w:sz w:val="28"/>
          <w:szCs w:val="28"/>
          <w:lang w:val="vi-VN"/>
        </w:rPr>
        <w:t xml:space="preserve"> ban hành kèm theo Nghị định này.</w:t>
      </w:r>
    </w:p>
    <w:p w:rsidR="0015042C" w:rsidRDefault="0015042C">
      <w:pPr>
        <w:keepNext/>
        <w:jc w:val="center"/>
        <w:rPr>
          <w:b/>
          <w:bCs/>
          <w:kern w:val="2"/>
          <w:sz w:val="22"/>
          <w:szCs w:val="28"/>
        </w:rPr>
      </w:pPr>
      <w:bookmarkStart w:id="20" w:name="muc_3"/>
    </w:p>
    <w:p w:rsidR="0015042C" w:rsidRDefault="00FA3B5D">
      <w:pPr>
        <w:keepNext/>
        <w:jc w:val="center"/>
        <w:rPr>
          <w:b/>
          <w:bCs/>
          <w:kern w:val="2"/>
          <w:sz w:val="28"/>
          <w:szCs w:val="28"/>
          <w:lang w:val="vi-VN"/>
        </w:rPr>
      </w:pPr>
      <w:r>
        <w:rPr>
          <w:b/>
          <w:bCs/>
          <w:kern w:val="2"/>
          <w:sz w:val="28"/>
          <w:szCs w:val="28"/>
          <w:lang w:val="vi-VN"/>
        </w:rPr>
        <w:t>Mục 3</w:t>
      </w:r>
    </w:p>
    <w:p w:rsidR="0015042C" w:rsidRDefault="00236702">
      <w:pPr>
        <w:keepNext/>
        <w:jc w:val="center"/>
        <w:rPr>
          <w:b/>
          <w:bCs/>
          <w:kern w:val="2"/>
          <w:sz w:val="28"/>
          <w:szCs w:val="28"/>
          <w:lang w:val="vi-VN"/>
        </w:rPr>
      </w:pPr>
      <w:r w:rsidRPr="00236702">
        <w:rPr>
          <w:b/>
          <w:bCs/>
          <w:kern w:val="2"/>
          <w:sz w:val="28"/>
          <w:szCs w:val="28"/>
          <w:lang w:val="vi-VN"/>
        </w:rPr>
        <w:t>BAN HÀNH, GỬI, CÔNG KHAI QUYẾT ĐỊNH GIẢI QUYẾT</w:t>
      </w:r>
    </w:p>
    <w:p w:rsidR="0015042C" w:rsidRDefault="00236702">
      <w:pPr>
        <w:keepNext/>
        <w:jc w:val="center"/>
        <w:rPr>
          <w:b/>
          <w:bCs/>
          <w:kern w:val="2"/>
          <w:sz w:val="28"/>
          <w:szCs w:val="28"/>
          <w:lang w:val="vi-VN"/>
        </w:rPr>
      </w:pPr>
      <w:r w:rsidRPr="00236702">
        <w:rPr>
          <w:b/>
          <w:bCs/>
          <w:kern w:val="2"/>
          <w:sz w:val="28"/>
          <w:szCs w:val="28"/>
          <w:lang w:val="vi-VN"/>
        </w:rPr>
        <w:t>KHIẾU NẠI VÀ LẬP, QUẢN LÝ HỒ SƠ GIẢI QUYẾT KHIẾU NẠI</w:t>
      </w:r>
      <w:bookmarkEnd w:id="20"/>
    </w:p>
    <w:p w:rsidR="0015042C" w:rsidRDefault="00C93076">
      <w:pPr>
        <w:keepNext/>
        <w:spacing w:before="240"/>
        <w:ind w:firstLine="567"/>
        <w:jc w:val="both"/>
        <w:rPr>
          <w:b/>
          <w:kern w:val="2"/>
          <w:sz w:val="28"/>
          <w:szCs w:val="28"/>
          <w:lang w:val="vi-VN"/>
        </w:rPr>
      </w:pPr>
      <w:bookmarkStart w:id="21" w:name="dieu_22"/>
      <w:r w:rsidRPr="00B553EB">
        <w:rPr>
          <w:b/>
          <w:bCs/>
          <w:kern w:val="2"/>
          <w:sz w:val="28"/>
          <w:szCs w:val="28"/>
          <w:lang w:val="vi-VN"/>
        </w:rPr>
        <w:t xml:space="preserve">Điều </w:t>
      </w:r>
      <w:r w:rsidR="0036748C" w:rsidRPr="00B553EB">
        <w:rPr>
          <w:b/>
          <w:bCs/>
          <w:kern w:val="2"/>
          <w:sz w:val="28"/>
          <w:szCs w:val="28"/>
          <w:lang w:val="vi-VN"/>
        </w:rPr>
        <w:t>2</w:t>
      </w:r>
      <w:r w:rsidR="0036748C" w:rsidRPr="00B553EB">
        <w:rPr>
          <w:b/>
          <w:bCs/>
          <w:kern w:val="2"/>
          <w:sz w:val="28"/>
          <w:szCs w:val="28"/>
        </w:rPr>
        <w:t>9</w:t>
      </w:r>
      <w:r w:rsidRPr="00B553EB">
        <w:rPr>
          <w:b/>
          <w:bCs/>
          <w:kern w:val="2"/>
          <w:sz w:val="28"/>
          <w:szCs w:val="28"/>
          <w:lang w:val="vi-VN"/>
        </w:rPr>
        <w:t>. Ban hành, gửi, công khai quyết định giải quyết khiếu nại</w:t>
      </w:r>
      <w:bookmarkEnd w:id="21"/>
    </w:p>
    <w:p w:rsidR="0015042C" w:rsidRDefault="00C93076">
      <w:pPr>
        <w:keepNext/>
        <w:spacing w:before="240"/>
        <w:ind w:firstLine="567"/>
        <w:jc w:val="both"/>
        <w:rPr>
          <w:kern w:val="2"/>
          <w:sz w:val="28"/>
          <w:szCs w:val="28"/>
          <w:lang w:val="vi-VN"/>
        </w:rPr>
      </w:pPr>
      <w:r w:rsidRPr="00B553EB">
        <w:rPr>
          <w:kern w:val="2"/>
          <w:sz w:val="28"/>
          <w:szCs w:val="28"/>
          <w:lang w:val="vi-VN"/>
        </w:rPr>
        <w:t xml:space="preserve">1. Căn cứ quy định của pháp luật, kết quả xác minh nội dung khiếu nại, kết quả đối thoại (nếu có), người </w:t>
      </w:r>
      <w:r w:rsidR="0093345E" w:rsidRPr="00B553EB">
        <w:rPr>
          <w:kern w:val="2"/>
          <w:sz w:val="28"/>
          <w:szCs w:val="28"/>
          <w:lang w:val="vi-VN"/>
        </w:rPr>
        <w:t xml:space="preserve">giải quyết khiếu nại </w:t>
      </w:r>
      <w:r w:rsidRPr="00B553EB">
        <w:rPr>
          <w:kern w:val="2"/>
          <w:sz w:val="28"/>
          <w:szCs w:val="28"/>
          <w:lang w:val="vi-VN"/>
        </w:rPr>
        <w:t>ban hành quyết định giải quyết khiếu nại</w:t>
      </w:r>
      <w:r w:rsidR="00757F20" w:rsidRPr="00B553EB">
        <w:rPr>
          <w:kern w:val="2"/>
          <w:sz w:val="28"/>
          <w:szCs w:val="28"/>
        </w:rPr>
        <w:t xml:space="preserve"> theo quy định sau đây</w:t>
      </w:r>
      <w:r w:rsidR="0093345E" w:rsidRPr="00B553EB">
        <w:rPr>
          <w:kern w:val="2"/>
          <w:sz w:val="28"/>
          <w:szCs w:val="28"/>
          <w:lang w:val="vi-VN"/>
        </w:rPr>
        <w:t>:</w:t>
      </w:r>
    </w:p>
    <w:p w:rsidR="0015042C" w:rsidRDefault="00C93076">
      <w:pPr>
        <w:keepNext/>
        <w:spacing w:before="240"/>
        <w:ind w:firstLine="567"/>
        <w:jc w:val="both"/>
        <w:rPr>
          <w:kern w:val="2"/>
          <w:sz w:val="28"/>
          <w:szCs w:val="28"/>
          <w:lang w:val="vi-VN"/>
        </w:rPr>
      </w:pPr>
      <w:r w:rsidRPr="00B553EB">
        <w:rPr>
          <w:kern w:val="2"/>
          <w:sz w:val="28"/>
          <w:szCs w:val="28"/>
          <w:lang w:val="vi-VN"/>
        </w:rPr>
        <w:t xml:space="preserve">a) Quyết định giải quyết khiếu nại quyết định hành chính, hành vi hành chính lần đầu thực hiện theo quy định tại Điều 31 của </w:t>
      </w:r>
      <w:r w:rsidR="00A01AFB" w:rsidRPr="00B553EB">
        <w:rPr>
          <w:kern w:val="2"/>
          <w:sz w:val="28"/>
          <w:szCs w:val="28"/>
          <w:lang w:val="vi-VN"/>
        </w:rPr>
        <w:t>Luật Khiếu nại</w:t>
      </w:r>
      <w:r w:rsidRPr="00B553EB">
        <w:rPr>
          <w:kern w:val="2"/>
          <w:sz w:val="28"/>
          <w:szCs w:val="28"/>
          <w:lang w:val="vi-VN"/>
        </w:rPr>
        <w:t xml:space="preserve">; quyết </w:t>
      </w:r>
      <w:r w:rsidR="00236702" w:rsidRPr="00236702">
        <w:rPr>
          <w:spacing w:val="-4"/>
          <w:kern w:val="2"/>
          <w:sz w:val="28"/>
          <w:szCs w:val="28"/>
          <w:lang w:val="vi-VN"/>
        </w:rPr>
        <w:t>định giải quyết khiếu nại lần hai theo quy định tại Điều 40 của Luật Khiếu nại.</w:t>
      </w:r>
    </w:p>
    <w:p w:rsidR="0015042C" w:rsidRDefault="00C93076">
      <w:pPr>
        <w:keepNext/>
        <w:spacing w:before="240"/>
        <w:ind w:firstLine="567"/>
        <w:jc w:val="both"/>
        <w:rPr>
          <w:spacing w:val="-2"/>
          <w:kern w:val="2"/>
          <w:sz w:val="28"/>
          <w:szCs w:val="28"/>
          <w:lang w:val="vi-VN"/>
        </w:rPr>
      </w:pPr>
      <w:r w:rsidRPr="00B553EB">
        <w:rPr>
          <w:spacing w:val="-2"/>
          <w:kern w:val="2"/>
          <w:sz w:val="28"/>
          <w:szCs w:val="28"/>
          <w:lang w:val="vi-VN"/>
        </w:rPr>
        <w:t xml:space="preserve">Trong quyết định giải quyết khiếu nại phải thể hiện rõ </w:t>
      </w:r>
      <w:r w:rsidR="00EF608A" w:rsidRPr="00B553EB">
        <w:rPr>
          <w:spacing w:val="-2"/>
          <w:kern w:val="2"/>
          <w:sz w:val="28"/>
          <w:szCs w:val="28"/>
          <w:lang w:val="vi-VN"/>
        </w:rPr>
        <w:t xml:space="preserve">điều kiện thụ lý </w:t>
      </w:r>
      <w:r w:rsidR="00DA6FFE" w:rsidRPr="00B553EB">
        <w:rPr>
          <w:spacing w:val="-2"/>
          <w:kern w:val="2"/>
          <w:sz w:val="28"/>
          <w:szCs w:val="28"/>
          <w:lang w:val="vi-VN"/>
        </w:rPr>
        <w:t>giải quyết khiếu nại</w:t>
      </w:r>
      <w:r w:rsidR="00757F20" w:rsidRPr="00B553EB">
        <w:rPr>
          <w:spacing w:val="-2"/>
          <w:kern w:val="2"/>
          <w:sz w:val="28"/>
          <w:szCs w:val="28"/>
        </w:rPr>
        <w:t>;</w:t>
      </w:r>
      <w:r w:rsidR="00EF608A" w:rsidRPr="00B553EB">
        <w:rPr>
          <w:spacing w:val="-2"/>
          <w:kern w:val="2"/>
          <w:sz w:val="28"/>
          <w:szCs w:val="28"/>
          <w:lang w:val="vi-VN"/>
        </w:rPr>
        <w:t xml:space="preserve"> </w:t>
      </w:r>
      <w:r w:rsidR="00813DC8" w:rsidRPr="00B553EB">
        <w:rPr>
          <w:spacing w:val="-2"/>
          <w:kern w:val="2"/>
          <w:sz w:val="28"/>
          <w:szCs w:val="28"/>
        </w:rPr>
        <w:t>tên, địa chỉ</w:t>
      </w:r>
      <w:r w:rsidRPr="00B553EB">
        <w:rPr>
          <w:spacing w:val="-2"/>
          <w:kern w:val="2"/>
          <w:sz w:val="28"/>
          <w:szCs w:val="28"/>
          <w:lang w:val="vi-VN"/>
        </w:rPr>
        <w:t xml:space="preserve"> ngườ</w:t>
      </w:r>
      <w:r w:rsidR="00813DC8" w:rsidRPr="00B553EB">
        <w:rPr>
          <w:spacing w:val="-2"/>
          <w:kern w:val="2"/>
          <w:sz w:val="28"/>
          <w:szCs w:val="28"/>
          <w:lang w:val="vi-VN"/>
        </w:rPr>
        <w:t>i khiếu nại, người bị khiếu nại</w:t>
      </w:r>
      <w:r w:rsidR="00813DC8" w:rsidRPr="00B553EB">
        <w:rPr>
          <w:spacing w:val="-2"/>
          <w:kern w:val="2"/>
          <w:sz w:val="28"/>
          <w:szCs w:val="28"/>
        </w:rPr>
        <w:t>;</w:t>
      </w:r>
      <w:r w:rsidRPr="00B553EB">
        <w:rPr>
          <w:spacing w:val="-2"/>
          <w:kern w:val="2"/>
          <w:sz w:val="28"/>
          <w:szCs w:val="28"/>
          <w:lang w:val="vi-VN"/>
        </w:rPr>
        <w:t xml:space="preserve"> nội dung khiếu nại, </w:t>
      </w:r>
      <w:r w:rsidR="008078FE" w:rsidRPr="00B553EB">
        <w:rPr>
          <w:spacing w:val="-2"/>
          <w:kern w:val="2"/>
          <w:sz w:val="28"/>
          <w:szCs w:val="28"/>
        </w:rPr>
        <w:t>lý do</w:t>
      </w:r>
      <w:r w:rsidRPr="00B553EB">
        <w:rPr>
          <w:spacing w:val="-2"/>
          <w:kern w:val="2"/>
          <w:sz w:val="28"/>
          <w:szCs w:val="28"/>
          <w:lang w:val="vi-VN"/>
        </w:rPr>
        <w:t xml:space="preserve"> khiếu nại, yêu cầu </w:t>
      </w:r>
      <w:r w:rsidR="008078FE" w:rsidRPr="00B553EB">
        <w:rPr>
          <w:spacing w:val="-2"/>
          <w:kern w:val="2"/>
          <w:sz w:val="28"/>
          <w:szCs w:val="28"/>
        </w:rPr>
        <w:t xml:space="preserve">giải quyết </w:t>
      </w:r>
      <w:r w:rsidRPr="00B553EB">
        <w:rPr>
          <w:spacing w:val="-2"/>
          <w:kern w:val="2"/>
          <w:sz w:val="28"/>
          <w:szCs w:val="28"/>
          <w:lang w:val="vi-VN"/>
        </w:rPr>
        <w:t>của người khiếu nại; kết quả giải quyết khiếu nại trước đó (nếu có); kết quả xác minh nội dung khiếu nại; nêu rõ căn cứ để kết luận nội dung khiếu nại là đúng toàn bộ, sai toàn bộ hoặc đúng một phần; giữ nguyên, hủy bỏ toàn bộ hoặc sửa đổi, bổ sung một phần quyết định hành chính</w:t>
      </w:r>
      <w:r w:rsidR="005606D9" w:rsidRPr="00B553EB">
        <w:rPr>
          <w:spacing w:val="-2"/>
          <w:kern w:val="2"/>
          <w:sz w:val="28"/>
          <w:szCs w:val="28"/>
        </w:rPr>
        <w:t xml:space="preserve"> hoặc chấm dứt</w:t>
      </w:r>
      <w:r w:rsidRPr="00B553EB">
        <w:rPr>
          <w:spacing w:val="-2"/>
          <w:kern w:val="2"/>
          <w:sz w:val="28"/>
          <w:szCs w:val="28"/>
          <w:lang w:val="vi-VN"/>
        </w:rPr>
        <w:t xml:space="preserve"> hành vi hành chính bị khiếu nại (đối với quyết định giải quyết khiếu nại lần đầu) hoặc yêu cầu người có quyết định hành chính, hành vi hành chính bị khiếu nại sửa đổi, hủy bỏ một phần hay toàn bộ quyết định hành chính, chấm dứt hành vi hành chính bị khiếu nại (đối với giải quyết khiếu nại lần hai); việc bồi thường thiệt hại cho người bị thiệt hại (nếu có) và giải quyết các vấn đề khác có liên quan; quyền khiếu nại lần hai, quyền khởi kiện vụ án hành chính tại Tòa án.</w:t>
      </w:r>
    </w:p>
    <w:p w:rsidR="0015042C" w:rsidRDefault="00C93076">
      <w:pPr>
        <w:keepNext/>
        <w:spacing w:before="240"/>
        <w:ind w:firstLine="567"/>
        <w:jc w:val="both"/>
        <w:rPr>
          <w:kern w:val="2"/>
          <w:sz w:val="28"/>
          <w:szCs w:val="28"/>
          <w:lang w:val="vi-VN"/>
        </w:rPr>
      </w:pPr>
      <w:r w:rsidRPr="00B553EB">
        <w:rPr>
          <w:kern w:val="2"/>
          <w:sz w:val="28"/>
          <w:szCs w:val="28"/>
          <w:lang w:val="vi-VN"/>
        </w:rPr>
        <w:lastRenderedPageBreak/>
        <w:t xml:space="preserve">b) Quyết định giải quyết khiếu nại </w:t>
      </w:r>
      <w:r w:rsidR="00813DC8" w:rsidRPr="00B553EB">
        <w:rPr>
          <w:kern w:val="2"/>
          <w:sz w:val="28"/>
          <w:szCs w:val="28"/>
          <w:lang w:val="vi-VN"/>
        </w:rPr>
        <w:t xml:space="preserve">lần đầu </w:t>
      </w:r>
      <w:r w:rsidR="00813DC8" w:rsidRPr="00B553EB">
        <w:rPr>
          <w:kern w:val="2"/>
          <w:sz w:val="28"/>
          <w:szCs w:val="28"/>
        </w:rPr>
        <w:t xml:space="preserve">đối với </w:t>
      </w:r>
      <w:r w:rsidRPr="00B553EB">
        <w:rPr>
          <w:kern w:val="2"/>
          <w:sz w:val="28"/>
          <w:szCs w:val="28"/>
          <w:lang w:val="vi-VN"/>
        </w:rPr>
        <w:t xml:space="preserve">quyết định kỷ luật cán bộ, công chức được thực hiện theo quy định tại Điều 54 </w:t>
      </w:r>
      <w:r w:rsidR="007857F2" w:rsidRPr="00B553EB">
        <w:rPr>
          <w:kern w:val="2"/>
          <w:sz w:val="28"/>
          <w:szCs w:val="28"/>
        </w:rPr>
        <w:t xml:space="preserve">của </w:t>
      </w:r>
      <w:r w:rsidR="00A01AFB" w:rsidRPr="00B553EB">
        <w:rPr>
          <w:kern w:val="2"/>
          <w:sz w:val="28"/>
          <w:szCs w:val="28"/>
          <w:lang w:val="vi-VN"/>
        </w:rPr>
        <w:t>Luật Khiếu nại</w:t>
      </w:r>
      <w:r w:rsidRPr="00B553EB">
        <w:rPr>
          <w:kern w:val="2"/>
          <w:sz w:val="28"/>
          <w:szCs w:val="28"/>
          <w:lang w:val="vi-VN"/>
        </w:rPr>
        <w:t xml:space="preserve">; </w:t>
      </w:r>
      <w:r w:rsidR="0093345E" w:rsidRPr="00B553EB">
        <w:rPr>
          <w:kern w:val="2"/>
          <w:sz w:val="28"/>
          <w:szCs w:val="28"/>
          <w:lang w:val="vi-VN"/>
        </w:rPr>
        <w:t>q</w:t>
      </w:r>
      <w:r w:rsidR="00276E4A" w:rsidRPr="00B553EB">
        <w:rPr>
          <w:kern w:val="2"/>
          <w:sz w:val="28"/>
          <w:szCs w:val="28"/>
          <w:lang w:val="vi-VN"/>
        </w:rPr>
        <w:t xml:space="preserve">uyết </w:t>
      </w:r>
      <w:r w:rsidRPr="00B553EB">
        <w:rPr>
          <w:kern w:val="2"/>
          <w:sz w:val="28"/>
          <w:szCs w:val="28"/>
          <w:lang w:val="vi-VN"/>
        </w:rPr>
        <w:t xml:space="preserve">định giải quyết khiếu nại </w:t>
      </w:r>
      <w:r w:rsidR="007857F2" w:rsidRPr="00B553EB">
        <w:rPr>
          <w:kern w:val="2"/>
          <w:sz w:val="28"/>
          <w:szCs w:val="28"/>
        </w:rPr>
        <w:t xml:space="preserve">lần hai đối với </w:t>
      </w:r>
      <w:r w:rsidRPr="00B553EB">
        <w:rPr>
          <w:kern w:val="2"/>
          <w:sz w:val="28"/>
          <w:szCs w:val="28"/>
          <w:lang w:val="vi-VN"/>
        </w:rPr>
        <w:t xml:space="preserve">quyết định kỷ luật cán bộ, công chức được thực hiện theo quy định tại Điều 56 </w:t>
      </w:r>
      <w:r w:rsidR="007857F2" w:rsidRPr="00B553EB">
        <w:rPr>
          <w:kern w:val="2"/>
          <w:sz w:val="28"/>
          <w:szCs w:val="28"/>
        </w:rPr>
        <w:t xml:space="preserve">của </w:t>
      </w:r>
      <w:r w:rsidR="00A01AFB" w:rsidRPr="00B553EB">
        <w:rPr>
          <w:kern w:val="2"/>
          <w:sz w:val="28"/>
          <w:szCs w:val="28"/>
          <w:lang w:val="vi-VN"/>
        </w:rPr>
        <w:t>Luật Khiếu nại</w:t>
      </w:r>
      <w:r w:rsidRPr="00B553EB">
        <w:rPr>
          <w:kern w:val="2"/>
          <w:sz w:val="28"/>
          <w:szCs w:val="28"/>
          <w:lang w:val="vi-VN"/>
        </w:rPr>
        <w:t>.</w:t>
      </w:r>
    </w:p>
    <w:p w:rsidR="0015042C" w:rsidRDefault="00C93076">
      <w:pPr>
        <w:keepNext/>
        <w:spacing w:before="240"/>
        <w:ind w:firstLine="567"/>
        <w:jc w:val="both"/>
        <w:rPr>
          <w:spacing w:val="-4"/>
          <w:kern w:val="2"/>
          <w:sz w:val="28"/>
          <w:szCs w:val="28"/>
          <w:lang w:val="vi-VN"/>
        </w:rPr>
      </w:pPr>
      <w:r w:rsidRPr="00B553EB">
        <w:rPr>
          <w:spacing w:val="-4"/>
          <w:kern w:val="2"/>
          <w:sz w:val="28"/>
          <w:szCs w:val="28"/>
          <w:lang w:val="vi-VN"/>
        </w:rPr>
        <w:t xml:space="preserve">Trong quyết định giải quyết khiếu nại phải thể hiện rõ </w:t>
      </w:r>
      <w:r w:rsidR="007857F2" w:rsidRPr="00B553EB">
        <w:rPr>
          <w:spacing w:val="-4"/>
          <w:kern w:val="2"/>
          <w:sz w:val="28"/>
          <w:szCs w:val="28"/>
        </w:rPr>
        <w:t xml:space="preserve">tên, địa chỉ </w:t>
      </w:r>
      <w:r w:rsidRPr="00B553EB">
        <w:rPr>
          <w:spacing w:val="-4"/>
          <w:kern w:val="2"/>
          <w:sz w:val="28"/>
          <w:szCs w:val="28"/>
          <w:lang w:val="vi-VN"/>
        </w:rPr>
        <w:t>người khiếu nại, người bị khiếu nại</w:t>
      </w:r>
      <w:r w:rsidR="007857F2" w:rsidRPr="00B553EB">
        <w:rPr>
          <w:spacing w:val="-4"/>
          <w:kern w:val="2"/>
          <w:sz w:val="28"/>
          <w:szCs w:val="28"/>
        </w:rPr>
        <w:t xml:space="preserve">; </w:t>
      </w:r>
      <w:r w:rsidR="00C11904" w:rsidRPr="00B553EB">
        <w:rPr>
          <w:spacing w:val="-4"/>
          <w:kern w:val="2"/>
          <w:sz w:val="28"/>
          <w:szCs w:val="28"/>
        </w:rPr>
        <w:t xml:space="preserve">nội dung khiếu nại, lý do khiếu nại, </w:t>
      </w:r>
      <w:r w:rsidRPr="00B553EB">
        <w:rPr>
          <w:spacing w:val="-4"/>
          <w:kern w:val="2"/>
          <w:sz w:val="28"/>
          <w:szCs w:val="28"/>
          <w:lang w:val="vi-VN"/>
        </w:rPr>
        <w:t>kết quả xác minh, kết quả đối thoại; nêu rõ các căn cứ pháp luật để giải quyết khiếu nại</w:t>
      </w:r>
      <w:r w:rsidR="007857F2" w:rsidRPr="00B553EB">
        <w:rPr>
          <w:spacing w:val="-4"/>
          <w:kern w:val="2"/>
          <w:sz w:val="28"/>
          <w:szCs w:val="28"/>
        </w:rPr>
        <w:t>;</w:t>
      </w:r>
      <w:r w:rsidRPr="00B553EB">
        <w:rPr>
          <w:spacing w:val="-4"/>
          <w:kern w:val="2"/>
          <w:sz w:val="28"/>
          <w:szCs w:val="28"/>
          <w:lang w:val="vi-VN"/>
        </w:rPr>
        <w:t xml:space="preserve"> kết luận về nội dung khiếu nại; giữ nguyên, sửa đổi, bổ sung hoặc hủy bỏ một phần hay toàn bộ quyết định kỷ luật (đối với quyết định giải quyết khiếu nại lần đầu) hoặc kết luận về từng vấn đề cụ thể trong nội dung khiếu nại và việc giải quyết khiếu nại của người giải quyết khiếu nại lần đầu (đối với quyết định giải quyết khiếu nại lần hai); việc bồi thường thiệt hại cho người bị thiệt hại (nếu có) và giải quyết các vấn đề khác có liên quan; quyền khiếu nại lần hai hoặc quyền khởi kiện vụ án tại Tòa án.</w:t>
      </w:r>
    </w:p>
    <w:p w:rsidR="0015042C" w:rsidRDefault="00C93076">
      <w:pPr>
        <w:keepNext/>
        <w:spacing w:before="240"/>
        <w:ind w:firstLine="567"/>
        <w:jc w:val="both"/>
        <w:rPr>
          <w:kern w:val="2"/>
          <w:sz w:val="28"/>
          <w:szCs w:val="28"/>
          <w:lang w:val="vi-VN"/>
        </w:rPr>
      </w:pPr>
      <w:r w:rsidRPr="00B553EB">
        <w:rPr>
          <w:kern w:val="2"/>
          <w:sz w:val="28"/>
          <w:szCs w:val="28"/>
          <w:lang w:val="vi-VN"/>
        </w:rPr>
        <w:t xml:space="preserve">c) Quyết định giải quyết khiếu nại lần đầu thực hiện theo Mẫu số </w:t>
      </w:r>
      <w:r w:rsidR="00217C48" w:rsidRPr="00B553EB">
        <w:rPr>
          <w:kern w:val="2"/>
          <w:sz w:val="28"/>
          <w:szCs w:val="28"/>
          <w:lang w:val="vi-VN"/>
        </w:rPr>
        <w:t>1</w:t>
      </w:r>
      <w:r w:rsidR="0093345E" w:rsidRPr="00B553EB">
        <w:rPr>
          <w:kern w:val="2"/>
          <w:sz w:val="28"/>
          <w:szCs w:val="28"/>
          <w:lang w:val="vi-VN"/>
        </w:rPr>
        <w:t>5</w:t>
      </w:r>
      <w:r w:rsidRPr="00B553EB">
        <w:rPr>
          <w:kern w:val="2"/>
          <w:sz w:val="28"/>
          <w:szCs w:val="28"/>
          <w:lang w:val="vi-VN"/>
        </w:rPr>
        <w:t xml:space="preserve">, quyết định giải quyết khiếu nại lần hai thực hiện theo Mẫu số </w:t>
      </w:r>
      <w:r w:rsidR="00BB0057" w:rsidRPr="00B553EB">
        <w:rPr>
          <w:kern w:val="2"/>
          <w:sz w:val="28"/>
          <w:szCs w:val="28"/>
          <w:lang w:val="vi-VN"/>
        </w:rPr>
        <w:t>1</w:t>
      </w:r>
      <w:r w:rsidR="0093345E" w:rsidRPr="00B553EB">
        <w:rPr>
          <w:kern w:val="2"/>
          <w:sz w:val="28"/>
          <w:szCs w:val="28"/>
          <w:lang w:val="vi-VN"/>
        </w:rPr>
        <w:t>6</w:t>
      </w:r>
      <w:r w:rsidRPr="00B553EB">
        <w:rPr>
          <w:kern w:val="2"/>
          <w:sz w:val="28"/>
          <w:szCs w:val="28"/>
          <w:lang w:val="vi-VN"/>
        </w:rPr>
        <w:t xml:space="preserve"> ban hành kèm theo Nghị định này.</w:t>
      </w:r>
    </w:p>
    <w:p w:rsidR="0015042C" w:rsidRDefault="00C93076">
      <w:pPr>
        <w:keepNext/>
        <w:spacing w:before="240"/>
        <w:ind w:firstLine="567"/>
        <w:jc w:val="both"/>
        <w:rPr>
          <w:kern w:val="2"/>
          <w:sz w:val="28"/>
          <w:szCs w:val="28"/>
          <w:lang w:val="vi-VN"/>
        </w:rPr>
      </w:pPr>
      <w:r w:rsidRPr="00B553EB">
        <w:rPr>
          <w:kern w:val="2"/>
          <w:sz w:val="28"/>
          <w:szCs w:val="28"/>
          <w:lang w:val="vi-VN"/>
        </w:rPr>
        <w:t>2. Gửi quyết định giải quyết khiếu nại:</w:t>
      </w:r>
    </w:p>
    <w:p w:rsidR="0015042C" w:rsidRDefault="00C93076">
      <w:pPr>
        <w:keepNext/>
        <w:spacing w:before="240"/>
        <w:ind w:firstLine="567"/>
        <w:jc w:val="both"/>
        <w:rPr>
          <w:kern w:val="2"/>
          <w:sz w:val="28"/>
          <w:szCs w:val="28"/>
          <w:lang w:val="vi-VN"/>
        </w:rPr>
      </w:pPr>
      <w:r w:rsidRPr="00B553EB">
        <w:rPr>
          <w:kern w:val="2"/>
          <w:sz w:val="28"/>
          <w:szCs w:val="28"/>
          <w:lang w:val="vi-VN"/>
        </w:rPr>
        <w:t>a) Đối với quyết định giải quyết khiếu nại quyết định hành chính, hành vi hành chính:</w:t>
      </w:r>
    </w:p>
    <w:p w:rsidR="0015042C" w:rsidRDefault="0093345E">
      <w:pPr>
        <w:keepNext/>
        <w:spacing w:before="240"/>
        <w:ind w:firstLine="567"/>
        <w:jc w:val="both"/>
        <w:rPr>
          <w:kern w:val="2"/>
          <w:sz w:val="28"/>
          <w:szCs w:val="28"/>
          <w:lang w:val="vi-VN"/>
        </w:rPr>
      </w:pPr>
      <w:r w:rsidRPr="00B553EB">
        <w:rPr>
          <w:kern w:val="2"/>
          <w:sz w:val="28"/>
          <w:szCs w:val="28"/>
          <w:lang w:val="vi-VN"/>
        </w:rPr>
        <w:t>T</w:t>
      </w:r>
      <w:r w:rsidR="00276E4A" w:rsidRPr="00B553EB">
        <w:rPr>
          <w:kern w:val="2"/>
          <w:sz w:val="28"/>
          <w:szCs w:val="28"/>
          <w:lang w:val="vi-VN"/>
        </w:rPr>
        <w:t xml:space="preserve">rong </w:t>
      </w:r>
      <w:r w:rsidR="00C93076" w:rsidRPr="00B553EB">
        <w:rPr>
          <w:kern w:val="2"/>
          <w:sz w:val="28"/>
          <w:szCs w:val="28"/>
          <w:lang w:val="vi-VN"/>
        </w:rPr>
        <w:t>thời hạn 03 ngày</w:t>
      </w:r>
      <w:r w:rsidR="00CC261A" w:rsidRPr="00B553EB">
        <w:rPr>
          <w:kern w:val="2"/>
          <w:sz w:val="28"/>
          <w:szCs w:val="28"/>
        </w:rPr>
        <w:t xml:space="preserve"> làm việc</w:t>
      </w:r>
      <w:r w:rsidR="00C93076" w:rsidRPr="00B553EB">
        <w:rPr>
          <w:kern w:val="2"/>
          <w:sz w:val="28"/>
          <w:szCs w:val="28"/>
          <w:lang w:val="vi-VN"/>
        </w:rPr>
        <w:t xml:space="preserve">, kể từ ngày </w:t>
      </w:r>
      <w:r w:rsidR="005A7849" w:rsidRPr="00B553EB">
        <w:rPr>
          <w:kern w:val="2"/>
          <w:sz w:val="28"/>
          <w:szCs w:val="28"/>
          <w:lang w:val="vi-VN"/>
        </w:rPr>
        <w:t xml:space="preserve">ban hành </w:t>
      </w:r>
      <w:r w:rsidR="00C93076" w:rsidRPr="00B553EB">
        <w:rPr>
          <w:kern w:val="2"/>
          <w:sz w:val="28"/>
          <w:szCs w:val="28"/>
          <w:lang w:val="vi-VN"/>
        </w:rPr>
        <w:t>quyết định giải quyết khiếu nại</w:t>
      </w:r>
      <w:r w:rsidRPr="00B553EB">
        <w:rPr>
          <w:kern w:val="2"/>
          <w:sz w:val="28"/>
          <w:szCs w:val="28"/>
          <w:lang w:val="vi-VN"/>
        </w:rPr>
        <w:t xml:space="preserve"> lần đầu</w:t>
      </w:r>
      <w:r w:rsidR="00C93076" w:rsidRPr="00B553EB">
        <w:rPr>
          <w:kern w:val="2"/>
          <w:sz w:val="28"/>
          <w:szCs w:val="28"/>
          <w:lang w:val="vi-VN"/>
        </w:rPr>
        <w:t>, người giải quyết khiếu nại có trách nhiệm gửi quyết định giải quyết khiếu nại cho người khiếu nại, thủ trưởng cấp trên trực tiếp của người giải quyết khiếu nại</w:t>
      </w:r>
      <w:r w:rsidR="007857F2" w:rsidRPr="00B553EB">
        <w:rPr>
          <w:kern w:val="2"/>
          <w:sz w:val="28"/>
          <w:szCs w:val="28"/>
        </w:rPr>
        <w:t>;</w:t>
      </w:r>
      <w:r w:rsidR="00C93076" w:rsidRPr="00B553EB">
        <w:rPr>
          <w:kern w:val="2"/>
          <w:sz w:val="28"/>
          <w:szCs w:val="28"/>
          <w:lang w:val="vi-VN"/>
        </w:rPr>
        <w:t xml:space="preserve"> người </w:t>
      </w:r>
      <w:r w:rsidR="007857F2" w:rsidRPr="00B553EB">
        <w:rPr>
          <w:kern w:val="2"/>
          <w:sz w:val="28"/>
          <w:szCs w:val="28"/>
        </w:rPr>
        <w:t>giải quyết khiếu nại lần hai</w:t>
      </w:r>
      <w:r w:rsidR="00C93076" w:rsidRPr="00B553EB">
        <w:rPr>
          <w:kern w:val="2"/>
          <w:sz w:val="28"/>
          <w:szCs w:val="28"/>
          <w:lang w:val="vi-VN"/>
        </w:rPr>
        <w:t>, người có quyền, nghĩa vụ liên quan</w:t>
      </w:r>
      <w:r w:rsidR="007857F2" w:rsidRPr="00B553EB">
        <w:rPr>
          <w:kern w:val="2"/>
          <w:sz w:val="28"/>
          <w:szCs w:val="28"/>
        </w:rPr>
        <w:t>;</w:t>
      </w:r>
      <w:r w:rsidR="00C93076" w:rsidRPr="00B553EB">
        <w:rPr>
          <w:kern w:val="2"/>
          <w:sz w:val="28"/>
          <w:szCs w:val="28"/>
          <w:lang w:val="vi-VN"/>
        </w:rPr>
        <w:t xml:space="preserve"> cơ quan, tổ chức, cá nhân </w:t>
      </w:r>
      <w:r w:rsidR="007857F2" w:rsidRPr="00B553EB">
        <w:rPr>
          <w:kern w:val="2"/>
          <w:sz w:val="28"/>
          <w:szCs w:val="28"/>
        </w:rPr>
        <w:t>có liên quan</w:t>
      </w:r>
      <w:r w:rsidR="00C93076" w:rsidRPr="00B553EB">
        <w:rPr>
          <w:kern w:val="2"/>
          <w:sz w:val="28"/>
          <w:szCs w:val="28"/>
          <w:lang w:val="vi-VN"/>
        </w:rPr>
        <w:t>.</w:t>
      </w:r>
    </w:p>
    <w:p w:rsidR="0015042C" w:rsidRDefault="0093345E">
      <w:pPr>
        <w:keepNext/>
        <w:spacing w:before="240"/>
        <w:ind w:firstLine="567"/>
        <w:jc w:val="both"/>
        <w:rPr>
          <w:sz w:val="28"/>
          <w:szCs w:val="28"/>
          <w:lang w:val="vi-VN"/>
        </w:rPr>
      </w:pPr>
      <w:r w:rsidRPr="00B553EB">
        <w:rPr>
          <w:sz w:val="28"/>
          <w:szCs w:val="28"/>
          <w:lang w:val="vi-VN"/>
        </w:rPr>
        <w:t>Trong thời hạn 07 ngày</w:t>
      </w:r>
      <w:r w:rsidR="00CC261A" w:rsidRPr="00B553EB">
        <w:rPr>
          <w:sz w:val="28"/>
          <w:szCs w:val="28"/>
        </w:rPr>
        <w:t xml:space="preserve"> làm việc</w:t>
      </w:r>
      <w:r w:rsidRPr="00B553EB">
        <w:rPr>
          <w:sz w:val="28"/>
          <w:szCs w:val="28"/>
          <w:lang w:val="vi-VN"/>
        </w:rPr>
        <w:t xml:space="preserve">, kể từ ngày </w:t>
      </w:r>
      <w:r w:rsidR="00C55F13" w:rsidRPr="00B553EB">
        <w:rPr>
          <w:sz w:val="28"/>
          <w:szCs w:val="28"/>
          <w:lang w:val="vi-VN"/>
        </w:rPr>
        <w:t xml:space="preserve">ban hành </w:t>
      </w:r>
      <w:r w:rsidRPr="00B553EB">
        <w:rPr>
          <w:sz w:val="28"/>
          <w:szCs w:val="28"/>
          <w:lang w:val="vi-VN"/>
        </w:rPr>
        <w:t xml:space="preserve">quyết định giải quyết khiếu nại lần </w:t>
      </w:r>
      <w:r w:rsidR="007857F2" w:rsidRPr="00B553EB">
        <w:rPr>
          <w:sz w:val="28"/>
          <w:szCs w:val="28"/>
        </w:rPr>
        <w:t>hai</w:t>
      </w:r>
      <w:r w:rsidRPr="00B553EB">
        <w:rPr>
          <w:sz w:val="28"/>
          <w:szCs w:val="28"/>
          <w:lang w:val="vi-VN"/>
        </w:rPr>
        <w:t xml:space="preserve">, </w:t>
      </w:r>
      <w:r w:rsidR="00C93076" w:rsidRPr="00B553EB">
        <w:rPr>
          <w:sz w:val="28"/>
          <w:szCs w:val="28"/>
          <w:lang w:val="vi-VN"/>
        </w:rPr>
        <w:t>người giải quyết khiếu nại phải gửi quyết định giải quyết khiếu nại cho người khiếu nại, người bị khiếu nại, người giải quyết khiếu nại lần đầu</w:t>
      </w:r>
      <w:r w:rsidR="007857F2" w:rsidRPr="00B553EB">
        <w:rPr>
          <w:sz w:val="28"/>
          <w:szCs w:val="28"/>
        </w:rPr>
        <w:t>;</w:t>
      </w:r>
      <w:r w:rsidR="00C93076" w:rsidRPr="00B553EB">
        <w:rPr>
          <w:sz w:val="28"/>
          <w:szCs w:val="28"/>
          <w:lang w:val="vi-VN"/>
        </w:rPr>
        <w:t xml:space="preserve"> người có quyền, nghĩa vụ liên quan</w:t>
      </w:r>
      <w:r w:rsidR="007857F2" w:rsidRPr="00B553EB">
        <w:rPr>
          <w:sz w:val="28"/>
          <w:szCs w:val="28"/>
        </w:rPr>
        <w:t>;</w:t>
      </w:r>
      <w:r w:rsidR="00C93076" w:rsidRPr="00B553EB">
        <w:rPr>
          <w:sz w:val="28"/>
          <w:szCs w:val="28"/>
          <w:lang w:val="vi-VN"/>
        </w:rPr>
        <w:t xml:space="preserve"> cơ quan, tổ chức, cá nhân có </w:t>
      </w:r>
      <w:r w:rsidR="007857F2" w:rsidRPr="00B553EB">
        <w:rPr>
          <w:sz w:val="28"/>
          <w:szCs w:val="28"/>
        </w:rPr>
        <w:t>liên quan</w:t>
      </w:r>
      <w:r w:rsidR="00C93076" w:rsidRPr="00B553EB">
        <w:rPr>
          <w:sz w:val="28"/>
          <w:szCs w:val="28"/>
          <w:lang w:val="vi-VN"/>
        </w:rPr>
        <w:t>.</w:t>
      </w:r>
    </w:p>
    <w:p w:rsidR="0015042C" w:rsidRDefault="00236702">
      <w:pPr>
        <w:keepNext/>
        <w:spacing w:before="240"/>
        <w:ind w:firstLine="567"/>
        <w:jc w:val="both"/>
        <w:rPr>
          <w:kern w:val="2"/>
          <w:sz w:val="28"/>
          <w:szCs w:val="28"/>
          <w:lang w:val="vi-VN"/>
        </w:rPr>
      </w:pPr>
      <w:r w:rsidRPr="00236702">
        <w:rPr>
          <w:kern w:val="2"/>
          <w:sz w:val="28"/>
          <w:szCs w:val="28"/>
          <w:lang w:val="vi-VN"/>
        </w:rPr>
        <w:t>b) Đối với quyết định giải quyết khiếu nại quyết định kỷ luật cán bộ, công chức:</w:t>
      </w:r>
    </w:p>
    <w:p w:rsidR="0015042C" w:rsidRDefault="0093345E">
      <w:pPr>
        <w:keepNext/>
        <w:spacing w:before="240"/>
        <w:ind w:firstLine="567"/>
        <w:jc w:val="both"/>
        <w:rPr>
          <w:kern w:val="2"/>
          <w:sz w:val="28"/>
          <w:szCs w:val="28"/>
          <w:lang w:val="vi-VN"/>
        </w:rPr>
      </w:pPr>
      <w:r w:rsidRPr="00B553EB">
        <w:rPr>
          <w:kern w:val="2"/>
          <w:sz w:val="28"/>
          <w:szCs w:val="28"/>
          <w:lang w:val="vi-VN"/>
        </w:rPr>
        <w:t>T</w:t>
      </w:r>
      <w:r w:rsidR="003B17C8" w:rsidRPr="00B553EB">
        <w:rPr>
          <w:kern w:val="2"/>
          <w:sz w:val="28"/>
          <w:szCs w:val="28"/>
          <w:lang w:val="vi-VN"/>
        </w:rPr>
        <w:t xml:space="preserve">rong </w:t>
      </w:r>
      <w:r w:rsidR="005A7849" w:rsidRPr="00B553EB">
        <w:rPr>
          <w:kern w:val="2"/>
          <w:sz w:val="28"/>
          <w:szCs w:val="28"/>
          <w:lang w:val="vi-VN"/>
        </w:rPr>
        <w:t>thời hạn 03 ngày</w:t>
      </w:r>
      <w:r w:rsidR="00CC261A" w:rsidRPr="00B553EB">
        <w:rPr>
          <w:kern w:val="2"/>
          <w:sz w:val="28"/>
          <w:szCs w:val="28"/>
        </w:rPr>
        <w:t xml:space="preserve"> làm việc</w:t>
      </w:r>
      <w:r w:rsidR="005A7849" w:rsidRPr="00B553EB">
        <w:rPr>
          <w:kern w:val="2"/>
          <w:sz w:val="28"/>
          <w:szCs w:val="28"/>
          <w:lang w:val="vi-VN"/>
        </w:rPr>
        <w:t>, kể từ ngày ban hành quyết định giải quyết khiếu nại</w:t>
      </w:r>
      <w:r w:rsidR="00BD5BA2" w:rsidRPr="00B553EB">
        <w:rPr>
          <w:kern w:val="2"/>
          <w:sz w:val="28"/>
          <w:szCs w:val="28"/>
          <w:lang w:val="vi-VN"/>
        </w:rPr>
        <w:t xml:space="preserve"> </w:t>
      </w:r>
      <w:r w:rsidR="00E548C1" w:rsidRPr="00B553EB">
        <w:rPr>
          <w:kern w:val="2"/>
          <w:sz w:val="28"/>
          <w:szCs w:val="28"/>
          <w:lang w:val="vi-VN"/>
        </w:rPr>
        <w:t>lần đầu</w:t>
      </w:r>
      <w:r w:rsidR="005A7849" w:rsidRPr="00B553EB">
        <w:rPr>
          <w:kern w:val="2"/>
          <w:sz w:val="28"/>
          <w:szCs w:val="28"/>
          <w:lang w:val="vi-VN"/>
        </w:rPr>
        <w:t>, người giải quyết khiếu nại có trách nhiệm gửi quyết định giải quyết khiếu nại cho người khiếu nại</w:t>
      </w:r>
      <w:r w:rsidR="00EC0147" w:rsidRPr="00B553EB">
        <w:rPr>
          <w:kern w:val="2"/>
          <w:sz w:val="28"/>
          <w:szCs w:val="28"/>
        </w:rPr>
        <w:t xml:space="preserve">, người bị khiếu nại; </w:t>
      </w:r>
      <w:r w:rsidR="00A53884" w:rsidRPr="00B553EB">
        <w:rPr>
          <w:kern w:val="2"/>
          <w:sz w:val="28"/>
          <w:szCs w:val="28"/>
          <w:lang w:val="vi-VN"/>
        </w:rPr>
        <w:t>người có quyền, nghĩa vụ liên quan</w:t>
      </w:r>
      <w:r w:rsidR="00A53884" w:rsidRPr="00B553EB">
        <w:rPr>
          <w:kern w:val="2"/>
          <w:sz w:val="28"/>
          <w:szCs w:val="28"/>
        </w:rPr>
        <w:t xml:space="preserve">; </w:t>
      </w:r>
      <w:r w:rsidR="00E548C1" w:rsidRPr="00B553EB">
        <w:rPr>
          <w:kern w:val="2"/>
          <w:sz w:val="28"/>
          <w:szCs w:val="28"/>
          <w:lang w:val="vi-VN"/>
        </w:rPr>
        <w:t>cơ quan, tổ chức</w:t>
      </w:r>
      <w:r w:rsidR="00EC0147" w:rsidRPr="00B553EB">
        <w:rPr>
          <w:kern w:val="2"/>
          <w:sz w:val="28"/>
          <w:szCs w:val="28"/>
        </w:rPr>
        <w:t>, cá nhân có liên</w:t>
      </w:r>
      <w:r w:rsidR="00E548C1" w:rsidRPr="00B553EB">
        <w:rPr>
          <w:kern w:val="2"/>
          <w:sz w:val="28"/>
          <w:szCs w:val="28"/>
          <w:lang w:val="vi-VN"/>
        </w:rPr>
        <w:t xml:space="preserve"> quan.</w:t>
      </w:r>
    </w:p>
    <w:p w:rsidR="0015042C" w:rsidRDefault="0093345E">
      <w:pPr>
        <w:keepNext/>
        <w:spacing w:before="240"/>
        <w:ind w:firstLine="567"/>
        <w:jc w:val="both"/>
        <w:rPr>
          <w:kern w:val="2"/>
          <w:sz w:val="28"/>
          <w:szCs w:val="28"/>
          <w:lang w:val="vi-VN"/>
        </w:rPr>
      </w:pPr>
      <w:r w:rsidRPr="00B553EB">
        <w:rPr>
          <w:kern w:val="2"/>
          <w:sz w:val="28"/>
          <w:szCs w:val="28"/>
          <w:lang w:val="vi-VN"/>
        </w:rPr>
        <w:lastRenderedPageBreak/>
        <w:t>T</w:t>
      </w:r>
      <w:r w:rsidR="007A38B7" w:rsidRPr="00B553EB">
        <w:rPr>
          <w:kern w:val="2"/>
          <w:sz w:val="28"/>
          <w:szCs w:val="28"/>
          <w:lang w:val="vi-VN"/>
        </w:rPr>
        <w:t xml:space="preserve">rong thời hạn 07 ngày </w:t>
      </w:r>
      <w:r w:rsidR="00CC261A" w:rsidRPr="00B553EB">
        <w:rPr>
          <w:kern w:val="2"/>
          <w:sz w:val="28"/>
          <w:szCs w:val="28"/>
        </w:rPr>
        <w:t xml:space="preserve">làm việc, </w:t>
      </w:r>
      <w:r w:rsidR="007A38B7" w:rsidRPr="00B553EB">
        <w:rPr>
          <w:kern w:val="2"/>
          <w:sz w:val="28"/>
          <w:szCs w:val="28"/>
          <w:lang w:val="vi-VN"/>
        </w:rPr>
        <w:t xml:space="preserve">kể từ ngày ban hành </w:t>
      </w:r>
      <w:r w:rsidRPr="00B553EB">
        <w:rPr>
          <w:kern w:val="2"/>
          <w:sz w:val="28"/>
          <w:szCs w:val="28"/>
          <w:lang w:val="vi-VN"/>
        </w:rPr>
        <w:t>q</w:t>
      </w:r>
      <w:r w:rsidR="00847EF2" w:rsidRPr="00B553EB">
        <w:rPr>
          <w:kern w:val="2"/>
          <w:sz w:val="28"/>
          <w:szCs w:val="28"/>
          <w:lang w:val="vi-VN"/>
        </w:rPr>
        <w:t xml:space="preserve">uyết </w:t>
      </w:r>
      <w:r w:rsidR="00C93076" w:rsidRPr="00B553EB">
        <w:rPr>
          <w:kern w:val="2"/>
          <w:sz w:val="28"/>
          <w:szCs w:val="28"/>
          <w:lang w:val="vi-VN"/>
        </w:rPr>
        <w:t>định giải quyết khiếu nại lần hai</w:t>
      </w:r>
      <w:r w:rsidRPr="00B553EB">
        <w:rPr>
          <w:kern w:val="2"/>
          <w:sz w:val="28"/>
          <w:szCs w:val="28"/>
          <w:lang w:val="vi-VN"/>
        </w:rPr>
        <w:t>, người giải quyết khiếu nại có trách nhiệm</w:t>
      </w:r>
      <w:r w:rsidR="00C93076" w:rsidRPr="00B553EB">
        <w:rPr>
          <w:kern w:val="2"/>
          <w:sz w:val="28"/>
          <w:szCs w:val="28"/>
          <w:lang w:val="vi-VN"/>
        </w:rPr>
        <w:t xml:space="preserve"> gửi</w:t>
      </w:r>
      <w:r w:rsidR="00C93076" w:rsidRPr="00B553EB">
        <w:rPr>
          <w:b/>
          <w:kern w:val="2"/>
          <w:sz w:val="28"/>
          <w:szCs w:val="28"/>
          <w:lang w:val="vi-VN"/>
        </w:rPr>
        <w:t xml:space="preserve"> </w:t>
      </w:r>
      <w:r w:rsidR="00AF20DB" w:rsidRPr="00B553EB">
        <w:rPr>
          <w:kern w:val="2"/>
          <w:sz w:val="28"/>
          <w:szCs w:val="28"/>
        </w:rPr>
        <w:t xml:space="preserve">quyết định giải quyết khiếu nại </w:t>
      </w:r>
      <w:r w:rsidR="00C93076" w:rsidRPr="00B553EB">
        <w:rPr>
          <w:kern w:val="2"/>
          <w:sz w:val="28"/>
          <w:szCs w:val="28"/>
          <w:lang w:val="vi-VN"/>
        </w:rPr>
        <w:t>cho người khiếu nại, người giải quyết khiếu nại lần đầu</w:t>
      </w:r>
      <w:r w:rsidR="00A53884" w:rsidRPr="00B553EB">
        <w:rPr>
          <w:kern w:val="2"/>
          <w:sz w:val="28"/>
          <w:szCs w:val="28"/>
        </w:rPr>
        <w:t>;</w:t>
      </w:r>
      <w:r w:rsidR="00C93076" w:rsidRPr="00B553EB">
        <w:rPr>
          <w:kern w:val="2"/>
          <w:sz w:val="28"/>
          <w:szCs w:val="28"/>
          <w:lang w:val="vi-VN"/>
        </w:rPr>
        <w:t xml:space="preserve"> người có quyền, nghĩa vụ liên quan</w:t>
      </w:r>
      <w:r w:rsidR="00A53884" w:rsidRPr="00B553EB">
        <w:rPr>
          <w:kern w:val="2"/>
          <w:sz w:val="28"/>
          <w:szCs w:val="28"/>
        </w:rPr>
        <w:t>; cơ quan, tổ chức</w:t>
      </w:r>
      <w:r w:rsidR="00C7163D" w:rsidRPr="00B553EB">
        <w:rPr>
          <w:kern w:val="2"/>
          <w:sz w:val="28"/>
          <w:szCs w:val="28"/>
        </w:rPr>
        <w:t>, cá nhân</w:t>
      </w:r>
      <w:r w:rsidR="00A53884" w:rsidRPr="00B553EB">
        <w:rPr>
          <w:kern w:val="2"/>
          <w:sz w:val="28"/>
          <w:szCs w:val="28"/>
        </w:rPr>
        <w:t xml:space="preserve"> có liên quan</w:t>
      </w:r>
      <w:r w:rsidRPr="00B553EB">
        <w:rPr>
          <w:kern w:val="2"/>
          <w:sz w:val="28"/>
          <w:szCs w:val="28"/>
          <w:lang w:val="vi-VN"/>
        </w:rPr>
        <w:t xml:space="preserve">. </w:t>
      </w:r>
      <w:r w:rsidR="00C93076" w:rsidRPr="00B553EB">
        <w:rPr>
          <w:kern w:val="2"/>
          <w:sz w:val="28"/>
          <w:szCs w:val="28"/>
          <w:lang w:val="vi-VN"/>
        </w:rPr>
        <w:t xml:space="preserve">Quyết định giải quyết khiếu nại lần hai của Bộ trưởng, Thủ trưởng cơ quan ngang </w:t>
      </w:r>
      <w:r w:rsidRPr="00B553EB">
        <w:rPr>
          <w:kern w:val="2"/>
          <w:sz w:val="28"/>
          <w:szCs w:val="28"/>
          <w:lang w:val="vi-VN"/>
        </w:rPr>
        <w:t>b</w:t>
      </w:r>
      <w:r w:rsidR="003B17C8" w:rsidRPr="00B553EB">
        <w:rPr>
          <w:kern w:val="2"/>
          <w:sz w:val="28"/>
          <w:szCs w:val="28"/>
          <w:lang w:val="vi-VN"/>
        </w:rPr>
        <w:t>ộ</w:t>
      </w:r>
      <w:r w:rsidR="00C93076" w:rsidRPr="00B553EB">
        <w:rPr>
          <w:kern w:val="2"/>
          <w:sz w:val="28"/>
          <w:szCs w:val="28"/>
          <w:lang w:val="vi-VN"/>
        </w:rPr>
        <w:t>, Thủ trưởng cơ quan thuộc Chính phủ, Chủ tịch Ủy ban nhân dân cấp tỉnh phải được gửi cho Tổng Thanh tra Chính phủ và Bộ trưởng Bộ Nội vụ.</w:t>
      </w:r>
    </w:p>
    <w:p w:rsidR="0015042C" w:rsidRDefault="00C93076">
      <w:pPr>
        <w:keepNext/>
        <w:spacing w:before="240"/>
        <w:ind w:firstLine="567"/>
        <w:jc w:val="both"/>
        <w:rPr>
          <w:kern w:val="2"/>
          <w:sz w:val="28"/>
          <w:szCs w:val="28"/>
          <w:lang w:val="vi-VN"/>
        </w:rPr>
      </w:pPr>
      <w:r w:rsidRPr="00B553EB">
        <w:rPr>
          <w:kern w:val="2"/>
          <w:sz w:val="28"/>
          <w:szCs w:val="28"/>
          <w:lang w:val="vi-VN"/>
        </w:rPr>
        <w:t>3. Công khai quyết định giải quyết khiếu nại:</w:t>
      </w:r>
    </w:p>
    <w:p w:rsidR="0015042C" w:rsidRDefault="00C93076">
      <w:pPr>
        <w:keepNext/>
        <w:spacing w:before="240"/>
        <w:ind w:firstLine="567"/>
        <w:jc w:val="both"/>
        <w:rPr>
          <w:kern w:val="2"/>
          <w:sz w:val="28"/>
          <w:szCs w:val="28"/>
          <w:lang w:val="vi-VN"/>
        </w:rPr>
      </w:pPr>
      <w:r w:rsidRPr="00B553EB">
        <w:rPr>
          <w:kern w:val="2"/>
          <w:sz w:val="28"/>
          <w:szCs w:val="28"/>
          <w:lang w:val="vi-VN"/>
        </w:rPr>
        <w:t>Trong thời hạn 15 ngày, kể từ khi có quyết định giải quyết khiếu nại, người có thẩm quyền giải quyết khiếu nại có trách nhiệm công khai quyết định giải quyết khiếu nại theo một trong các hình thức sau:</w:t>
      </w:r>
    </w:p>
    <w:p w:rsidR="0015042C" w:rsidRDefault="00C93076">
      <w:pPr>
        <w:keepNext/>
        <w:spacing w:before="240"/>
        <w:ind w:firstLine="567"/>
        <w:jc w:val="both"/>
        <w:rPr>
          <w:kern w:val="2"/>
          <w:sz w:val="28"/>
          <w:szCs w:val="28"/>
          <w:lang w:val="vi-VN"/>
        </w:rPr>
      </w:pPr>
      <w:r w:rsidRPr="00B553EB">
        <w:rPr>
          <w:kern w:val="2"/>
          <w:sz w:val="28"/>
          <w:szCs w:val="28"/>
          <w:lang w:val="vi-VN"/>
        </w:rPr>
        <w:t>a) Công bố tại cuộc họp cơ quan, tổ chức nơi người bị khiếu nại công tác</w:t>
      </w:r>
    </w:p>
    <w:p w:rsidR="0015042C" w:rsidRDefault="0093345E">
      <w:pPr>
        <w:keepNext/>
        <w:spacing w:before="240"/>
        <w:ind w:firstLine="567"/>
        <w:jc w:val="both"/>
        <w:rPr>
          <w:kern w:val="2"/>
          <w:sz w:val="28"/>
          <w:szCs w:val="28"/>
          <w:lang w:val="vi-VN"/>
        </w:rPr>
      </w:pPr>
      <w:r w:rsidRPr="00B553EB">
        <w:rPr>
          <w:kern w:val="2"/>
          <w:sz w:val="28"/>
          <w:szCs w:val="28"/>
          <w:lang w:val="vi-VN"/>
        </w:rPr>
        <w:t>T</w:t>
      </w:r>
      <w:r w:rsidR="00E548C1" w:rsidRPr="00B553EB">
        <w:rPr>
          <w:kern w:val="2"/>
          <w:sz w:val="28"/>
          <w:szCs w:val="28"/>
          <w:lang w:val="vi-VN"/>
        </w:rPr>
        <w:t xml:space="preserve">hành phần tham dự </w:t>
      </w:r>
      <w:r w:rsidR="00926F13" w:rsidRPr="00B553EB">
        <w:rPr>
          <w:kern w:val="2"/>
          <w:sz w:val="28"/>
          <w:szCs w:val="28"/>
          <w:lang w:val="vi-VN"/>
        </w:rPr>
        <w:t>gồm:</w:t>
      </w:r>
      <w:r w:rsidR="00C93076" w:rsidRPr="00B553EB">
        <w:rPr>
          <w:kern w:val="2"/>
          <w:sz w:val="28"/>
          <w:szCs w:val="28"/>
          <w:lang w:val="vi-VN"/>
        </w:rPr>
        <w:t xml:space="preserve"> </w:t>
      </w:r>
      <w:r w:rsidRPr="00B553EB">
        <w:rPr>
          <w:kern w:val="2"/>
          <w:sz w:val="28"/>
          <w:szCs w:val="28"/>
          <w:lang w:val="vi-VN"/>
        </w:rPr>
        <w:t>n</w:t>
      </w:r>
      <w:r w:rsidR="003B17C8" w:rsidRPr="00B553EB">
        <w:rPr>
          <w:kern w:val="2"/>
          <w:sz w:val="28"/>
          <w:szCs w:val="28"/>
          <w:lang w:val="vi-VN"/>
        </w:rPr>
        <w:t>gười</w:t>
      </w:r>
      <w:r w:rsidR="003B17C8" w:rsidRPr="00B553EB">
        <w:rPr>
          <w:b/>
          <w:kern w:val="2"/>
          <w:sz w:val="28"/>
          <w:szCs w:val="28"/>
          <w:lang w:val="vi-VN"/>
        </w:rPr>
        <w:t xml:space="preserve"> </w:t>
      </w:r>
      <w:r w:rsidR="00C93076" w:rsidRPr="00B553EB">
        <w:rPr>
          <w:kern w:val="2"/>
          <w:sz w:val="28"/>
          <w:szCs w:val="28"/>
          <w:lang w:val="vi-VN"/>
        </w:rPr>
        <w:t>giải quyết khiếu nại, người khiếu nại hoặc người đại diện</w:t>
      </w:r>
      <w:r w:rsidR="00C7163D" w:rsidRPr="00B553EB">
        <w:rPr>
          <w:kern w:val="2"/>
          <w:sz w:val="28"/>
          <w:szCs w:val="28"/>
        </w:rPr>
        <w:t xml:space="preserve"> thực hiện việc khiếu nại</w:t>
      </w:r>
      <w:r w:rsidR="00C93076" w:rsidRPr="00B553EB">
        <w:rPr>
          <w:kern w:val="2"/>
          <w:sz w:val="28"/>
          <w:szCs w:val="28"/>
          <w:lang w:val="vi-VN"/>
        </w:rPr>
        <w:t>, người bị khiếu nại và cơ quan, tổ chức, cá nhân có liên quan. Trước khi tiến hành cuộc họp công khai, người có thẩm quyền giải quyết khiếu nại phải có văn bản thông báo với cơ quan, tổ chức, cá nhân có liên quan biết trước 03 ngày.</w:t>
      </w:r>
    </w:p>
    <w:p w:rsidR="0015042C" w:rsidRDefault="00C93076">
      <w:pPr>
        <w:keepNext/>
        <w:spacing w:before="240"/>
        <w:ind w:firstLine="567"/>
        <w:jc w:val="both"/>
        <w:rPr>
          <w:kern w:val="2"/>
          <w:sz w:val="28"/>
          <w:szCs w:val="28"/>
          <w:lang w:val="vi-VN"/>
        </w:rPr>
      </w:pPr>
      <w:r w:rsidRPr="00B553EB">
        <w:rPr>
          <w:kern w:val="2"/>
          <w:sz w:val="28"/>
          <w:szCs w:val="28"/>
          <w:lang w:val="vi-VN"/>
        </w:rPr>
        <w:t>b) Niêm yết tại trụ sở làm việc hoặc nơi tiếp công dân của cơ quan, tổ chức đã giải quyết khiếu nại</w:t>
      </w:r>
      <w:r w:rsidR="0093345E" w:rsidRPr="00B553EB">
        <w:rPr>
          <w:kern w:val="2"/>
          <w:sz w:val="28"/>
          <w:szCs w:val="28"/>
          <w:lang w:val="vi-VN"/>
        </w:rPr>
        <w:t>. T</w:t>
      </w:r>
      <w:r w:rsidRPr="00B553EB">
        <w:rPr>
          <w:kern w:val="2"/>
          <w:sz w:val="28"/>
          <w:szCs w:val="28"/>
          <w:lang w:val="vi-VN"/>
        </w:rPr>
        <w:t>hời gian niêm yết quyết định giải quyết khiếu nại ít nhất là 15 ngày, kể từ ngày niêm yết.</w:t>
      </w:r>
    </w:p>
    <w:p w:rsidR="0015042C" w:rsidRDefault="00C93076">
      <w:pPr>
        <w:keepNext/>
        <w:spacing w:before="240"/>
        <w:ind w:firstLine="567"/>
        <w:jc w:val="both"/>
        <w:rPr>
          <w:kern w:val="2"/>
          <w:sz w:val="28"/>
          <w:szCs w:val="28"/>
          <w:lang w:val="vi-VN"/>
        </w:rPr>
      </w:pPr>
      <w:r w:rsidRPr="00B553EB">
        <w:rPr>
          <w:kern w:val="2"/>
          <w:sz w:val="28"/>
          <w:szCs w:val="28"/>
          <w:lang w:val="vi-VN"/>
        </w:rPr>
        <w:t>c) Thông báo trên phương tiện thông tin đại chúng</w:t>
      </w:r>
    </w:p>
    <w:p w:rsidR="0015042C" w:rsidRDefault="00C93076">
      <w:pPr>
        <w:keepNext/>
        <w:spacing w:before="240"/>
        <w:ind w:firstLine="567"/>
        <w:jc w:val="both"/>
        <w:rPr>
          <w:kern w:val="2"/>
          <w:sz w:val="28"/>
          <w:szCs w:val="28"/>
          <w:lang w:val="vi-VN"/>
        </w:rPr>
      </w:pPr>
      <w:r w:rsidRPr="00B553EB">
        <w:rPr>
          <w:kern w:val="2"/>
          <w:sz w:val="28"/>
          <w:szCs w:val="28"/>
          <w:lang w:val="vi-VN"/>
        </w:rPr>
        <w:t xml:space="preserve">Việc thông báo quyết định giải quyết khiếu nại trên các phương tiện thông tin đại chúng </w:t>
      </w:r>
      <w:r w:rsidR="0093345E" w:rsidRPr="00B553EB">
        <w:rPr>
          <w:kern w:val="2"/>
          <w:sz w:val="28"/>
          <w:szCs w:val="28"/>
          <w:lang w:val="vi-VN"/>
        </w:rPr>
        <w:t>gồm</w:t>
      </w:r>
      <w:r w:rsidRPr="00B553EB">
        <w:rPr>
          <w:kern w:val="2"/>
          <w:sz w:val="28"/>
          <w:szCs w:val="28"/>
          <w:lang w:val="vi-VN"/>
        </w:rPr>
        <w:t xml:space="preserve"> báo nói, báo hình, báo </w:t>
      </w:r>
      <w:r w:rsidR="00E56151" w:rsidRPr="00B553EB">
        <w:rPr>
          <w:kern w:val="2"/>
          <w:sz w:val="28"/>
          <w:szCs w:val="28"/>
        </w:rPr>
        <w:t>in</w:t>
      </w:r>
      <w:r w:rsidRPr="00B553EB">
        <w:rPr>
          <w:kern w:val="2"/>
          <w:sz w:val="28"/>
          <w:szCs w:val="28"/>
          <w:lang w:val="vi-VN"/>
        </w:rPr>
        <w:t>, báo điện tử. Người có thẩm quyền giải quyết khiếu nại có trách nhiệm lựa chọn một trong các phương tiện thông tin đại chúng để thực hiện việc thông báo. Trường hợp cơ quan của người có thẩm quyền giải quyết khiếu nại có cổng thông tin điện tử hoặc trang thông tin điện tử</w:t>
      </w:r>
      <w:r w:rsidR="00981569" w:rsidRPr="00B553EB">
        <w:rPr>
          <w:kern w:val="2"/>
          <w:sz w:val="28"/>
          <w:szCs w:val="28"/>
        </w:rPr>
        <w:t xml:space="preserve"> thì</w:t>
      </w:r>
      <w:r w:rsidRPr="00B553EB">
        <w:rPr>
          <w:kern w:val="2"/>
          <w:sz w:val="28"/>
          <w:szCs w:val="28"/>
          <w:lang w:val="vi-VN"/>
        </w:rPr>
        <w:t xml:space="preserve"> phải công khai trên cổng thông tin điện tử hoặc trang thông tin điện tử. Số lần thông báo trên báo nói ít nhất 02 lần phát sóng; trên báo hình ít nhất 02 lần phát sóng; trên báo </w:t>
      </w:r>
      <w:r w:rsidR="00E56151" w:rsidRPr="00B553EB">
        <w:rPr>
          <w:kern w:val="2"/>
          <w:sz w:val="28"/>
          <w:szCs w:val="28"/>
        </w:rPr>
        <w:t>in</w:t>
      </w:r>
      <w:r w:rsidRPr="00B553EB">
        <w:rPr>
          <w:kern w:val="2"/>
          <w:sz w:val="28"/>
          <w:szCs w:val="28"/>
          <w:lang w:val="vi-VN"/>
        </w:rPr>
        <w:t xml:space="preserve"> ít nhất 02 số phát hành</w:t>
      </w:r>
      <w:r w:rsidR="00E56151" w:rsidRPr="00B553EB">
        <w:rPr>
          <w:kern w:val="2"/>
          <w:sz w:val="28"/>
          <w:szCs w:val="28"/>
        </w:rPr>
        <w:t xml:space="preserve"> liên tục</w:t>
      </w:r>
      <w:r w:rsidRPr="00B553EB">
        <w:rPr>
          <w:kern w:val="2"/>
          <w:sz w:val="28"/>
          <w:szCs w:val="28"/>
          <w:lang w:val="vi-VN"/>
        </w:rPr>
        <w:t>. Thời gian đăng tải trên báo điện tử, trên cổng thông tin điện tử hoặc trên trang thông tin điện tử ít nhất là 15 ngày</w:t>
      </w:r>
      <w:r w:rsidR="00E56151" w:rsidRPr="00B553EB">
        <w:rPr>
          <w:kern w:val="2"/>
          <w:sz w:val="28"/>
          <w:szCs w:val="28"/>
        </w:rPr>
        <w:t xml:space="preserve"> liên tục</w:t>
      </w:r>
      <w:r w:rsidRPr="00B553EB">
        <w:rPr>
          <w:kern w:val="2"/>
          <w:sz w:val="28"/>
          <w:szCs w:val="28"/>
          <w:lang w:val="vi-VN"/>
        </w:rPr>
        <w:t>.</w:t>
      </w:r>
    </w:p>
    <w:p w:rsidR="0015042C" w:rsidRDefault="00C93076">
      <w:pPr>
        <w:keepNext/>
        <w:spacing w:before="240"/>
        <w:ind w:firstLine="567"/>
        <w:jc w:val="both"/>
        <w:rPr>
          <w:b/>
          <w:kern w:val="2"/>
          <w:sz w:val="28"/>
          <w:szCs w:val="28"/>
          <w:lang w:val="vi-VN"/>
        </w:rPr>
      </w:pPr>
      <w:bookmarkStart w:id="22" w:name="dieu_23"/>
      <w:r w:rsidRPr="00B553EB">
        <w:rPr>
          <w:b/>
          <w:bCs/>
          <w:kern w:val="2"/>
          <w:sz w:val="28"/>
          <w:szCs w:val="28"/>
          <w:lang w:val="vi-VN"/>
        </w:rPr>
        <w:t xml:space="preserve">Điều </w:t>
      </w:r>
      <w:r w:rsidR="0036748C" w:rsidRPr="00B553EB">
        <w:rPr>
          <w:b/>
          <w:bCs/>
          <w:kern w:val="2"/>
          <w:sz w:val="28"/>
          <w:szCs w:val="28"/>
        </w:rPr>
        <w:t>30</w:t>
      </w:r>
      <w:r w:rsidRPr="00B553EB">
        <w:rPr>
          <w:b/>
          <w:bCs/>
          <w:kern w:val="2"/>
          <w:sz w:val="28"/>
          <w:szCs w:val="28"/>
          <w:lang w:val="vi-VN"/>
        </w:rPr>
        <w:t>. Lập, quản lý hồ sơ giải quyết khiếu nại</w:t>
      </w:r>
      <w:bookmarkEnd w:id="22"/>
    </w:p>
    <w:p w:rsidR="0015042C" w:rsidRDefault="00C93076">
      <w:pPr>
        <w:keepNext/>
        <w:spacing w:before="240"/>
        <w:ind w:firstLine="567"/>
        <w:jc w:val="both"/>
        <w:rPr>
          <w:kern w:val="2"/>
          <w:sz w:val="28"/>
          <w:szCs w:val="28"/>
          <w:lang w:val="vi-VN"/>
        </w:rPr>
      </w:pPr>
      <w:r w:rsidRPr="00B553EB">
        <w:rPr>
          <w:kern w:val="2"/>
          <w:sz w:val="28"/>
          <w:szCs w:val="28"/>
          <w:lang w:val="vi-VN"/>
        </w:rPr>
        <w:t xml:space="preserve">Người </w:t>
      </w:r>
      <w:r w:rsidR="0093345E" w:rsidRPr="00B553EB">
        <w:rPr>
          <w:kern w:val="2"/>
          <w:sz w:val="28"/>
          <w:szCs w:val="28"/>
          <w:lang w:val="vi-VN"/>
        </w:rPr>
        <w:t>được giao nhiệm vụ</w:t>
      </w:r>
      <w:r w:rsidRPr="00B553EB">
        <w:rPr>
          <w:kern w:val="2"/>
          <w:sz w:val="28"/>
          <w:szCs w:val="28"/>
          <w:lang w:val="vi-VN"/>
        </w:rPr>
        <w:t xml:space="preserve"> xác minh </w:t>
      </w:r>
      <w:r w:rsidR="00ED2B10" w:rsidRPr="00B553EB">
        <w:rPr>
          <w:kern w:val="2"/>
          <w:sz w:val="28"/>
          <w:szCs w:val="28"/>
          <w:lang w:val="vi-VN"/>
        </w:rPr>
        <w:t xml:space="preserve">nội dung khiếu nại có trách nhiệm </w:t>
      </w:r>
      <w:r w:rsidRPr="00B553EB">
        <w:rPr>
          <w:kern w:val="2"/>
          <w:sz w:val="28"/>
          <w:szCs w:val="28"/>
          <w:lang w:val="vi-VN"/>
        </w:rPr>
        <w:t>lập hồ sơ giải quyết khiếu nại; tập hợp những thông tin, tài liệu, bằng chứng, chứng cứ liên quan đến nội dung khiếu nại, kết quả xác minh, kết luận, kiến nghị, quyết định giải quyết khiếu nại</w:t>
      </w:r>
      <w:r w:rsidR="00ED2B10" w:rsidRPr="00B553EB">
        <w:rPr>
          <w:kern w:val="2"/>
          <w:sz w:val="28"/>
          <w:szCs w:val="28"/>
          <w:lang w:val="vi-VN"/>
        </w:rPr>
        <w:t>.</w:t>
      </w:r>
    </w:p>
    <w:p w:rsidR="0015042C" w:rsidRDefault="0015042C" w:rsidP="00FB67DF">
      <w:pPr>
        <w:pStyle w:val="NormalWeb"/>
        <w:keepNext/>
        <w:spacing w:before="144" w:beforeAutospacing="0" w:after="144" w:afterAutospacing="0"/>
        <w:jc w:val="center"/>
        <w:rPr>
          <w:b/>
          <w:bCs/>
          <w:i/>
          <w:kern w:val="2"/>
          <w:sz w:val="2"/>
          <w:szCs w:val="28"/>
          <w:lang w:val="af-ZA"/>
        </w:rPr>
      </w:pPr>
    </w:p>
    <w:p w:rsidR="00603D28" w:rsidRDefault="00603D28" w:rsidP="00FB67DF">
      <w:pPr>
        <w:pStyle w:val="NormalWeb"/>
        <w:keepNext/>
        <w:spacing w:before="144" w:beforeAutospacing="0" w:after="144" w:afterAutospacing="0"/>
        <w:jc w:val="center"/>
        <w:rPr>
          <w:b/>
          <w:bCs/>
          <w:kern w:val="2"/>
          <w:sz w:val="28"/>
          <w:szCs w:val="28"/>
        </w:rPr>
      </w:pPr>
      <w:bookmarkStart w:id="23" w:name="chuong_4"/>
    </w:p>
    <w:p w:rsidR="0015042C" w:rsidRDefault="00BC33E4" w:rsidP="00FB67DF">
      <w:pPr>
        <w:pStyle w:val="NormalWeb"/>
        <w:keepNext/>
        <w:spacing w:before="144" w:beforeAutospacing="0" w:after="144" w:afterAutospacing="0"/>
        <w:jc w:val="center"/>
        <w:rPr>
          <w:kern w:val="2"/>
          <w:sz w:val="28"/>
          <w:szCs w:val="28"/>
          <w:lang w:val="vi-VN"/>
        </w:rPr>
      </w:pPr>
      <w:r>
        <w:rPr>
          <w:b/>
          <w:bCs/>
          <w:kern w:val="2"/>
          <w:sz w:val="28"/>
          <w:szCs w:val="28"/>
          <w:lang w:val="vi-VN"/>
        </w:rPr>
        <w:t xml:space="preserve">Chương </w:t>
      </w:r>
      <w:bookmarkEnd w:id="23"/>
      <w:r>
        <w:rPr>
          <w:b/>
          <w:bCs/>
          <w:kern w:val="2"/>
          <w:sz w:val="28"/>
          <w:szCs w:val="28"/>
          <w:lang w:val="vi-VN"/>
        </w:rPr>
        <w:t>V</w:t>
      </w:r>
    </w:p>
    <w:p w:rsidR="0015042C" w:rsidRDefault="00236702" w:rsidP="00884680">
      <w:pPr>
        <w:pStyle w:val="NormalWeb"/>
        <w:keepNext/>
        <w:spacing w:before="120" w:beforeAutospacing="0" w:after="120" w:afterAutospacing="0"/>
        <w:jc w:val="center"/>
        <w:rPr>
          <w:b/>
          <w:bCs/>
          <w:kern w:val="2"/>
          <w:sz w:val="28"/>
          <w:szCs w:val="28"/>
          <w:lang w:val="vi-VN"/>
        </w:rPr>
      </w:pPr>
      <w:bookmarkStart w:id="24" w:name="chuong_4_name"/>
      <w:r w:rsidRPr="00236702">
        <w:rPr>
          <w:b/>
          <w:bCs/>
          <w:kern w:val="2"/>
          <w:sz w:val="28"/>
          <w:szCs w:val="28"/>
          <w:lang w:val="vi-VN"/>
        </w:rPr>
        <w:t>THI HÀNH QUYẾT ĐỊNH GIẢI QUYẾT</w:t>
      </w:r>
    </w:p>
    <w:p w:rsidR="0015042C" w:rsidRDefault="00236702" w:rsidP="00884680">
      <w:pPr>
        <w:pStyle w:val="NormalWeb"/>
        <w:keepNext/>
        <w:spacing w:before="120" w:beforeAutospacing="0" w:after="120" w:afterAutospacing="0"/>
        <w:jc w:val="center"/>
        <w:rPr>
          <w:b/>
          <w:bCs/>
          <w:kern w:val="2"/>
          <w:sz w:val="28"/>
          <w:szCs w:val="28"/>
        </w:rPr>
      </w:pPr>
      <w:r w:rsidRPr="00236702">
        <w:rPr>
          <w:b/>
          <w:bCs/>
          <w:kern w:val="2"/>
          <w:sz w:val="28"/>
          <w:szCs w:val="28"/>
          <w:lang w:val="vi-VN"/>
        </w:rPr>
        <w:t xml:space="preserve"> KHIẾU NẠI CÓ HIỆU LỰC PHÁP LUẬT</w:t>
      </w:r>
      <w:bookmarkEnd w:id="24"/>
    </w:p>
    <w:p w:rsidR="00884680" w:rsidRPr="00884680" w:rsidRDefault="00884680" w:rsidP="00FB67DF">
      <w:pPr>
        <w:pStyle w:val="NormalWeb"/>
        <w:keepNext/>
        <w:spacing w:before="144" w:beforeAutospacing="0" w:after="144" w:afterAutospacing="0"/>
        <w:jc w:val="center"/>
        <w:rPr>
          <w:b/>
          <w:bCs/>
          <w:kern w:val="2"/>
          <w:sz w:val="28"/>
          <w:szCs w:val="28"/>
        </w:rPr>
      </w:pPr>
    </w:p>
    <w:p w:rsidR="0015042C" w:rsidRDefault="00E00654">
      <w:pPr>
        <w:pStyle w:val="NormalWeb"/>
        <w:keepNext/>
        <w:spacing w:before="240" w:beforeAutospacing="0" w:after="0" w:afterAutospacing="0"/>
        <w:ind w:firstLine="567"/>
        <w:jc w:val="both"/>
        <w:rPr>
          <w:kern w:val="2"/>
          <w:sz w:val="28"/>
          <w:szCs w:val="28"/>
          <w:lang w:val="vi-VN"/>
        </w:rPr>
      </w:pPr>
      <w:r w:rsidRPr="00B553EB">
        <w:rPr>
          <w:b/>
          <w:bCs/>
          <w:kern w:val="2"/>
          <w:sz w:val="28"/>
          <w:szCs w:val="28"/>
          <w:lang w:val="vi-VN"/>
        </w:rPr>
        <w:t xml:space="preserve">Điều </w:t>
      </w:r>
      <w:bookmarkStart w:id="25" w:name="dieu_13"/>
      <w:r w:rsidR="0036748C" w:rsidRPr="00B553EB">
        <w:rPr>
          <w:b/>
          <w:bCs/>
          <w:kern w:val="2"/>
          <w:sz w:val="28"/>
          <w:szCs w:val="28"/>
          <w:lang w:val="vi-VN"/>
        </w:rPr>
        <w:t>3</w:t>
      </w:r>
      <w:r w:rsidR="00603D28">
        <w:rPr>
          <w:b/>
          <w:bCs/>
          <w:kern w:val="2"/>
          <w:sz w:val="28"/>
          <w:szCs w:val="28"/>
        </w:rPr>
        <w:t>1</w:t>
      </w:r>
      <w:r w:rsidR="00C93076" w:rsidRPr="00B553EB">
        <w:rPr>
          <w:b/>
          <w:bCs/>
          <w:kern w:val="2"/>
          <w:sz w:val="28"/>
          <w:szCs w:val="28"/>
          <w:lang w:val="vi-VN"/>
        </w:rPr>
        <w:t>. Trách nhiệm của người giải quyết khiếu nại trong việc thi hành quyết định giải quyết khiếu nại có hiệu lực pháp luật</w:t>
      </w:r>
      <w:bookmarkEnd w:id="25"/>
    </w:p>
    <w:p w:rsidR="0015042C" w:rsidRDefault="009A628C">
      <w:pPr>
        <w:pStyle w:val="Normal1"/>
        <w:keepNext/>
        <w:spacing w:before="240" w:beforeAutospacing="0" w:after="0" w:afterAutospacing="0"/>
        <w:ind w:firstLine="567"/>
        <w:jc w:val="both"/>
        <w:rPr>
          <w:spacing w:val="4"/>
          <w:sz w:val="28"/>
          <w:szCs w:val="28"/>
        </w:rPr>
      </w:pPr>
      <w:r w:rsidRPr="00B553EB">
        <w:rPr>
          <w:rStyle w:val="normalchar"/>
          <w:spacing w:val="4"/>
          <w:sz w:val="28"/>
          <w:szCs w:val="28"/>
        </w:rPr>
        <w:t xml:space="preserve">1. </w:t>
      </w:r>
      <w:r w:rsidR="00484ADE" w:rsidRPr="00B553EB">
        <w:rPr>
          <w:rStyle w:val="normalchar"/>
          <w:spacing w:val="4"/>
          <w:sz w:val="28"/>
          <w:szCs w:val="28"/>
        </w:rPr>
        <w:t xml:space="preserve">Chậm nhất là </w:t>
      </w:r>
      <w:r w:rsidR="00EA1CAB">
        <w:rPr>
          <w:rStyle w:val="normalchar"/>
          <w:spacing w:val="4"/>
          <w:sz w:val="28"/>
          <w:szCs w:val="28"/>
          <w:lang w:val="en-US"/>
        </w:rPr>
        <w:t>0</w:t>
      </w:r>
      <w:r w:rsidR="00484ADE" w:rsidRPr="00B553EB">
        <w:rPr>
          <w:rStyle w:val="normalchar"/>
          <w:spacing w:val="4"/>
          <w:sz w:val="28"/>
          <w:szCs w:val="28"/>
        </w:rPr>
        <w:t xml:space="preserve">5 ngày </w:t>
      </w:r>
      <w:r w:rsidR="00CC261A" w:rsidRPr="00B553EB">
        <w:rPr>
          <w:rStyle w:val="normalchar"/>
          <w:spacing w:val="4"/>
          <w:sz w:val="28"/>
          <w:szCs w:val="28"/>
          <w:lang w:val="en-US"/>
        </w:rPr>
        <w:t xml:space="preserve">làm việc, </w:t>
      </w:r>
      <w:r w:rsidR="00484ADE" w:rsidRPr="00B553EB">
        <w:rPr>
          <w:rStyle w:val="normalchar"/>
          <w:spacing w:val="4"/>
          <w:sz w:val="28"/>
          <w:szCs w:val="28"/>
        </w:rPr>
        <w:t>kể từ ngày quyết định giải quyết khiếu nại có hiệu lực pháp luật,</w:t>
      </w:r>
      <w:r w:rsidR="00306C0C" w:rsidRPr="00B553EB">
        <w:rPr>
          <w:rStyle w:val="normalchar"/>
          <w:spacing w:val="4"/>
          <w:sz w:val="28"/>
          <w:szCs w:val="28"/>
        </w:rPr>
        <w:t xml:space="preserve"> </w:t>
      </w:r>
      <w:r w:rsidR="00484ADE" w:rsidRPr="00B553EB">
        <w:rPr>
          <w:rStyle w:val="normalchar"/>
          <w:spacing w:val="4"/>
          <w:sz w:val="28"/>
          <w:szCs w:val="28"/>
        </w:rPr>
        <w:t>t</w:t>
      </w:r>
      <w:r w:rsidR="00306C0C" w:rsidRPr="00B553EB">
        <w:rPr>
          <w:rStyle w:val="normalchar"/>
          <w:spacing w:val="4"/>
          <w:sz w:val="28"/>
          <w:szCs w:val="28"/>
        </w:rPr>
        <w:t xml:space="preserve">rong phạm vi </w:t>
      </w:r>
      <w:r w:rsidRPr="00B553EB">
        <w:rPr>
          <w:rStyle w:val="normalchar"/>
          <w:spacing w:val="4"/>
          <w:sz w:val="28"/>
          <w:szCs w:val="28"/>
        </w:rPr>
        <w:t>nhiệm vụ, quyền hạn của mình, người giải quyết</w:t>
      </w:r>
      <w:r w:rsidRPr="00B553EB">
        <w:rPr>
          <w:rStyle w:val="apple-converted-space"/>
          <w:spacing w:val="4"/>
          <w:sz w:val="28"/>
          <w:szCs w:val="28"/>
        </w:rPr>
        <w:t> </w:t>
      </w:r>
      <w:r w:rsidR="003323AF" w:rsidRPr="00B553EB">
        <w:rPr>
          <w:rStyle w:val="normalchar"/>
          <w:spacing w:val="4"/>
          <w:sz w:val="28"/>
          <w:szCs w:val="28"/>
        </w:rPr>
        <w:t xml:space="preserve">khiếu nại </w:t>
      </w:r>
      <w:r w:rsidRPr="00B553EB">
        <w:rPr>
          <w:rStyle w:val="normalchar"/>
          <w:spacing w:val="4"/>
          <w:sz w:val="28"/>
          <w:szCs w:val="28"/>
        </w:rPr>
        <w:t xml:space="preserve">có trách nhiệm </w:t>
      </w:r>
      <w:r w:rsidR="00306C0C" w:rsidRPr="00B553EB">
        <w:rPr>
          <w:rStyle w:val="normalchar"/>
          <w:spacing w:val="4"/>
          <w:sz w:val="28"/>
          <w:szCs w:val="28"/>
        </w:rPr>
        <w:t>áp dụng các biện pháp để thực hiện hoặc có văn bản chỉ đạo</w:t>
      </w:r>
      <w:r w:rsidR="009077BC" w:rsidRPr="00B553EB">
        <w:rPr>
          <w:rStyle w:val="normalchar"/>
          <w:spacing w:val="4"/>
          <w:sz w:val="28"/>
          <w:szCs w:val="28"/>
        </w:rPr>
        <w:t xml:space="preserve"> </w:t>
      </w:r>
      <w:r w:rsidRPr="00B553EB">
        <w:rPr>
          <w:rStyle w:val="normalchar"/>
          <w:spacing w:val="4"/>
          <w:sz w:val="28"/>
          <w:szCs w:val="28"/>
        </w:rPr>
        <w:t xml:space="preserve">cơ quan, tổ chức, cá nhân </w:t>
      </w:r>
      <w:r w:rsidR="00464087" w:rsidRPr="00B553EB">
        <w:rPr>
          <w:rStyle w:val="normalchar"/>
          <w:spacing w:val="4"/>
          <w:sz w:val="28"/>
          <w:szCs w:val="28"/>
        </w:rPr>
        <w:t xml:space="preserve">có liên quan </w:t>
      </w:r>
      <w:r w:rsidRPr="00B553EB">
        <w:rPr>
          <w:rStyle w:val="normalchar"/>
          <w:spacing w:val="4"/>
          <w:sz w:val="28"/>
          <w:szCs w:val="28"/>
        </w:rPr>
        <w:t>tổ chức thi hành quyết định giải quyết</w:t>
      </w:r>
      <w:r w:rsidRPr="00B553EB">
        <w:rPr>
          <w:rStyle w:val="apple-converted-space"/>
          <w:spacing w:val="4"/>
          <w:sz w:val="28"/>
          <w:szCs w:val="28"/>
        </w:rPr>
        <w:t> </w:t>
      </w:r>
      <w:r w:rsidR="003323AF" w:rsidRPr="00B553EB">
        <w:rPr>
          <w:rStyle w:val="normalchar"/>
          <w:spacing w:val="4"/>
          <w:sz w:val="28"/>
          <w:szCs w:val="28"/>
        </w:rPr>
        <w:t xml:space="preserve">khiếu nại </w:t>
      </w:r>
      <w:r w:rsidRPr="00B553EB">
        <w:rPr>
          <w:rStyle w:val="normalchar"/>
          <w:spacing w:val="4"/>
          <w:sz w:val="28"/>
          <w:szCs w:val="28"/>
        </w:rPr>
        <w:t xml:space="preserve">có hiệu lực pháp luật. </w:t>
      </w:r>
      <w:r w:rsidR="00FD3C1E" w:rsidRPr="00B553EB">
        <w:rPr>
          <w:spacing w:val="4"/>
          <w:sz w:val="28"/>
          <w:szCs w:val="28"/>
        </w:rPr>
        <w:t>Văn bản chỉ đạo nêu rõ trách nhiệm của cơ quan</w:t>
      </w:r>
      <w:r w:rsidR="0093345E" w:rsidRPr="00B553EB">
        <w:rPr>
          <w:spacing w:val="4"/>
          <w:sz w:val="28"/>
          <w:szCs w:val="28"/>
        </w:rPr>
        <w:t>,</w:t>
      </w:r>
      <w:r w:rsidR="00FD3C1E" w:rsidRPr="00B553EB">
        <w:rPr>
          <w:spacing w:val="4"/>
          <w:sz w:val="28"/>
          <w:szCs w:val="28"/>
        </w:rPr>
        <w:t xml:space="preserve"> tổ chức thi hành; cơ quan, tổ chức, cá nhân phải thực hiện; trách nhiệm của cơ quan, tổ chức, cá nhân có liên quan; nội dung, thời hạn phải thực hiện; việc báo cáo kết quả thực hiện với người giải quyết khiếu nại.</w:t>
      </w:r>
    </w:p>
    <w:p w:rsidR="0015042C" w:rsidRDefault="009A628C">
      <w:pPr>
        <w:pStyle w:val="Normal1"/>
        <w:keepNext/>
        <w:spacing w:before="240" w:beforeAutospacing="0" w:after="0" w:afterAutospacing="0"/>
        <w:ind w:firstLine="567"/>
        <w:jc w:val="both"/>
        <w:rPr>
          <w:i/>
          <w:spacing w:val="6"/>
          <w:sz w:val="28"/>
          <w:szCs w:val="28"/>
        </w:rPr>
      </w:pPr>
      <w:r w:rsidRPr="00B553EB">
        <w:rPr>
          <w:rStyle w:val="normalchar"/>
          <w:spacing w:val="6"/>
          <w:sz w:val="28"/>
          <w:szCs w:val="28"/>
        </w:rPr>
        <w:t>2. Người có thẩm quyền giải quyết</w:t>
      </w:r>
      <w:r w:rsidRPr="00B553EB">
        <w:rPr>
          <w:rStyle w:val="apple-converted-space"/>
          <w:spacing w:val="6"/>
          <w:sz w:val="28"/>
          <w:szCs w:val="28"/>
        </w:rPr>
        <w:t> </w:t>
      </w:r>
      <w:r w:rsidR="003323AF" w:rsidRPr="00B553EB">
        <w:rPr>
          <w:rStyle w:val="normalchar"/>
          <w:spacing w:val="6"/>
          <w:sz w:val="28"/>
          <w:szCs w:val="28"/>
        </w:rPr>
        <w:t xml:space="preserve">khiếu nại </w:t>
      </w:r>
      <w:r w:rsidRPr="00B553EB">
        <w:rPr>
          <w:rStyle w:val="normalchar"/>
          <w:spacing w:val="6"/>
          <w:sz w:val="28"/>
          <w:szCs w:val="28"/>
        </w:rPr>
        <w:t xml:space="preserve">có trách nhiệm </w:t>
      </w:r>
      <w:r w:rsidR="00306C0C" w:rsidRPr="00B553EB">
        <w:rPr>
          <w:rStyle w:val="normalchar"/>
          <w:spacing w:val="6"/>
          <w:sz w:val="28"/>
          <w:szCs w:val="28"/>
        </w:rPr>
        <w:t>tự mình hoặc giao cho cơ quan</w:t>
      </w:r>
      <w:r w:rsidR="00DA6FFE" w:rsidRPr="00B553EB">
        <w:rPr>
          <w:rStyle w:val="normalchar"/>
          <w:spacing w:val="6"/>
          <w:sz w:val="28"/>
          <w:szCs w:val="28"/>
        </w:rPr>
        <w:t>,</w:t>
      </w:r>
      <w:r w:rsidR="00306C0C" w:rsidRPr="00B553EB">
        <w:rPr>
          <w:rStyle w:val="normalchar"/>
          <w:spacing w:val="6"/>
          <w:sz w:val="28"/>
          <w:szCs w:val="28"/>
        </w:rPr>
        <w:t xml:space="preserve"> tổ chức </w:t>
      </w:r>
      <w:r w:rsidR="00464087" w:rsidRPr="00B553EB">
        <w:rPr>
          <w:rStyle w:val="normalchar"/>
          <w:spacing w:val="6"/>
          <w:sz w:val="28"/>
          <w:szCs w:val="28"/>
        </w:rPr>
        <w:t xml:space="preserve">có liên quan </w:t>
      </w:r>
      <w:r w:rsidR="00306C0C" w:rsidRPr="00B553EB">
        <w:rPr>
          <w:rStyle w:val="normalchar"/>
          <w:spacing w:val="6"/>
          <w:sz w:val="28"/>
          <w:szCs w:val="28"/>
        </w:rPr>
        <w:t xml:space="preserve">thi hành hoặc cơ quan thanh tra nhà nước cùng cấp </w:t>
      </w:r>
      <w:r w:rsidRPr="00B553EB">
        <w:rPr>
          <w:rStyle w:val="normalchar"/>
          <w:spacing w:val="6"/>
          <w:sz w:val="28"/>
          <w:szCs w:val="28"/>
        </w:rPr>
        <w:t>theo dõi, đôn đốc, kiểm tra việc thi hành quyết định giải quyết</w:t>
      </w:r>
      <w:r w:rsidRPr="00B553EB">
        <w:rPr>
          <w:rStyle w:val="apple-converted-space"/>
          <w:spacing w:val="6"/>
          <w:sz w:val="28"/>
          <w:szCs w:val="28"/>
        </w:rPr>
        <w:t> </w:t>
      </w:r>
      <w:r w:rsidR="003323AF" w:rsidRPr="00B553EB">
        <w:rPr>
          <w:rStyle w:val="normalchar"/>
          <w:spacing w:val="6"/>
          <w:sz w:val="28"/>
          <w:szCs w:val="28"/>
        </w:rPr>
        <w:t xml:space="preserve">khiếu nại </w:t>
      </w:r>
      <w:r w:rsidR="00FD3C1E" w:rsidRPr="00B553EB">
        <w:rPr>
          <w:rStyle w:val="normalchar"/>
          <w:spacing w:val="6"/>
          <w:sz w:val="28"/>
          <w:szCs w:val="28"/>
        </w:rPr>
        <w:t>có hiệu lực pháp luật. Trường hợp phát hiện cơ quan, tổ chức, cá nhân không thực hiện hoặc thực hiện không đúng, không đầy đủ, không kịp thời quyết định giải quyết khiếu nại có hiệu lực pháp luật thì áp dụng các biện pháp theo thẩm quyền để xử lý kịp thời</w:t>
      </w:r>
      <w:r w:rsidR="00464087" w:rsidRPr="00B553EB">
        <w:rPr>
          <w:rStyle w:val="normalchar"/>
          <w:spacing w:val="6"/>
          <w:sz w:val="28"/>
          <w:szCs w:val="28"/>
        </w:rPr>
        <w:t>, nghiêm minh</w:t>
      </w:r>
      <w:r w:rsidR="00FD3C1E" w:rsidRPr="00B553EB">
        <w:rPr>
          <w:rStyle w:val="normalchar"/>
          <w:spacing w:val="6"/>
          <w:sz w:val="28"/>
          <w:szCs w:val="28"/>
        </w:rPr>
        <w:t xml:space="preserve">. Trường hợp </w:t>
      </w:r>
      <w:r w:rsidR="00464087" w:rsidRPr="00B553EB">
        <w:rPr>
          <w:rStyle w:val="normalchar"/>
          <w:spacing w:val="6"/>
          <w:sz w:val="28"/>
          <w:szCs w:val="28"/>
        </w:rPr>
        <w:t>vượt quá</w:t>
      </w:r>
      <w:r w:rsidR="00FD3C1E" w:rsidRPr="00B553EB">
        <w:rPr>
          <w:rStyle w:val="normalchar"/>
          <w:spacing w:val="6"/>
          <w:sz w:val="28"/>
          <w:szCs w:val="28"/>
        </w:rPr>
        <w:t xml:space="preserve"> thẩm quyền thì kiến nghị </w:t>
      </w:r>
      <w:r w:rsidRPr="00B553EB">
        <w:rPr>
          <w:rStyle w:val="normalchar"/>
          <w:spacing w:val="6"/>
          <w:sz w:val="28"/>
          <w:szCs w:val="28"/>
        </w:rPr>
        <w:t>cơ quan, tổ chức, cá nhân có thẩm quyền xử lý.</w:t>
      </w:r>
    </w:p>
    <w:p w:rsidR="0015042C" w:rsidRDefault="00C93076">
      <w:pPr>
        <w:pStyle w:val="NormalWeb"/>
        <w:keepNext/>
        <w:spacing w:before="240" w:beforeAutospacing="0" w:after="0" w:afterAutospacing="0"/>
        <w:ind w:firstLine="567"/>
        <w:jc w:val="both"/>
        <w:rPr>
          <w:kern w:val="2"/>
          <w:sz w:val="28"/>
          <w:szCs w:val="28"/>
          <w:lang w:val="vi-VN"/>
        </w:rPr>
      </w:pPr>
      <w:bookmarkStart w:id="26" w:name="dieu_14"/>
      <w:r w:rsidRPr="00B553EB">
        <w:rPr>
          <w:b/>
          <w:bCs/>
          <w:kern w:val="2"/>
          <w:sz w:val="28"/>
          <w:szCs w:val="28"/>
          <w:lang w:val="vi-VN"/>
        </w:rPr>
        <w:t xml:space="preserve">Điều </w:t>
      </w:r>
      <w:r w:rsidR="0036748C" w:rsidRPr="00B553EB">
        <w:rPr>
          <w:b/>
          <w:bCs/>
          <w:kern w:val="2"/>
          <w:sz w:val="28"/>
          <w:szCs w:val="28"/>
          <w:lang w:val="vi-VN"/>
        </w:rPr>
        <w:t>3</w:t>
      </w:r>
      <w:r w:rsidR="00603D28">
        <w:rPr>
          <w:b/>
          <w:bCs/>
          <w:kern w:val="2"/>
          <w:sz w:val="28"/>
          <w:szCs w:val="28"/>
        </w:rPr>
        <w:t>2</w:t>
      </w:r>
      <w:r w:rsidRPr="00B553EB">
        <w:rPr>
          <w:b/>
          <w:bCs/>
          <w:kern w:val="2"/>
          <w:sz w:val="28"/>
          <w:szCs w:val="28"/>
          <w:lang w:val="vi-VN"/>
        </w:rPr>
        <w:t>. Trách nhiệm của người bị khiếu nại trong việc thi hành quyết định giải quyết khiếu nại có hiệu lực pháp luật</w:t>
      </w:r>
      <w:bookmarkEnd w:id="26"/>
    </w:p>
    <w:p w:rsidR="0015042C" w:rsidRDefault="0093345E">
      <w:pPr>
        <w:pStyle w:val="NormalWeb"/>
        <w:keepNext/>
        <w:spacing w:before="240" w:beforeAutospacing="0" w:after="0" w:afterAutospacing="0"/>
        <w:ind w:firstLine="567"/>
        <w:jc w:val="both"/>
        <w:rPr>
          <w:sz w:val="28"/>
          <w:szCs w:val="28"/>
          <w:lang w:val="vi-VN"/>
        </w:rPr>
      </w:pPr>
      <w:r w:rsidRPr="00B553EB">
        <w:rPr>
          <w:sz w:val="28"/>
          <w:szCs w:val="28"/>
          <w:lang w:val="vi-VN"/>
        </w:rPr>
        <w:t>1. Căn cứ vào quyết định giải quyết khiếu nại có hiệu lực pháp luật, người bị khiếu nại có trách nhiệm tổ chức thi hành quyết định giải quyết khiếu nại có hiệu lực pháp luật.</w:t>
      </w:r>
    </w:p>
    <w:p w:rsidR="0015042C" w:rsidRDefault="0093345E">
      <w:pPr>
        <w:pStyle w:val="NormalWeb"/>
        <w:keepNext/>
        <w:spacing w:before="240" w:beforeAutospacing="0" w:after="0" w:afterAutospacing="0"/>
        <w:ind w:firstLine="567"/>
        <w:jc w:val="both"/>
        <w:rPr>
          <w:spacing w:val="-2"/>
          <w:sz w:val="28"/>
          <w:szCs w:val="28"/>
          <w:lang w:val="vi-VN"/>
        </w:rPr>
      </w:pPr>
      <w:r w:rsidRPr="00B553EB">
        <w:rPr>
          <w:spacing w:val="-2"/>
          <w:sz w:val="28"/>
          <w:szCs w:val="28"/>
          <w:lang w:val="vi-VN"/>
        </w:rPr>
        <w:t>a) Trường hợp quyết định giải quyết khiếu nại yêu cầu phải sửa đổi, bổ sung, hủy bỏ một phần hoặc toàn bộ quyết định hành chính thì người bị khiếu nại phải ban hành quyết định mới thay thế hoặc sửa đổi, bổ sung quyết định hành chính bị khiếu nại; áp dụng các biện pháp theo thẩm quyền nhằm khôi phục quyền, lợi ích hợp pháp của người khiếu nại và người có liên quan đã bị xâm phạm.</w:t>
      </w:r>
    </w:p>
    <w:p w:rsidR="0015042C" w:rsidRPr="000735CD" w:rsidRDefault="0093345E">
      <w:pPr>
        <w:pStyle w:val="NormalWeb"/>
        <w:keepNext/>
        <w:spacing w:before="240" w:beforeAutospacing="0" w:after="0" w:afterAutospacing="0"/>
        <w:ind w:firstLine="567"/>
        <w:jc w:val="both"/>
        <w:rPr>
          <w:spacing w:val="6"/>
          <w:sz w:val="28"/>
          <w:szCs w:val="28"/>
          <w:lang w:val="vi-VN"/>
        </w:rPr>
      </w:pPr>
      <w:r w:rsidRPr="000735CD">
        <w:rPr>
          <w:spacing w:val="6"/>
          <w:sz w:val="28"/>
          <w:szCs w:val="28"/>
          <w:lang w:val="vi-VN"/>
        </w:rPr>
        <w:lastRenderedPageBreak/>
        <w:t xml:space="preserve">b) Trường hợp quyết định giải quyết khiếu nại kết luận quyết định hành chính </w:t>
      </w:r>
      <w:r w:rsidR="00771B19" w:rsidRPr="000735CD">
        <w:rPr>
          <w:spacing w:val="6"/>
          <w:sz w:val="28"/>
          <w:szCs w:val="28"/>
          <w:lang w:val="vi-VN"/>
        </w:rPr>
        <w:t xml:space="preserve">bị khiếu nại </w:t>
      </w:r>
      <w:r w:rsidRPr="000735CD">
        <w:rPr>
          <w:spacing w:val="6"/>
          <w:sz w:val="28"/>
          <w:szCs w:val="28"/>
          <w:lang w:val="vi-VN"/>
        </w:rPr>
        <w:t>là đúng pháp luật thì người khiếu nại phải chấp hành quyết định</w:t>
      </w:r>
      <w:r w:rsidR="00771B19" w:rsidRPr="000735CD">
        <w:rPr>
          <w:spacing w:val="6"/>
          <w:sz w:val="28"/>
          <w:szCs w:val="28"/>
          <w:lang w:val="vi-VN"/>
        </w:rPr>
        <w:t xml:space="preserve"> hành chính</w:t>
      </w:r>
      <w:r w:rsidRPr="000735CD">
        <w:rPr>
          <w:spacing w:val="6"/>
          <w:sz w:val="28"/>
          <w:szCs w:val="28"/>
          <w:lang w:val="vi-VN"/>
        </w:rPr>
        <w:t xml:space="preserve"> đó. Trường hợp người khiếu nại không chấp hành thì người có thẩm quyền tổ chức việc cưỡng chế </w:t>
      </w:r>
      <w:r w:rsidR="005E6873" w:rsidRPr="000735CD">
        <w:rPr>
          <w:spacing w:val="6"/>
          <w:sz w:val="28"/>
          <w:szCs w:val="28"/>
        </w:rPr>
        <w:t xml:space="preserve">người khiếu nại </w:t>
      </w:r>
      <w:r w:rsidRPr="000735CD">
        <w:rPr>
          <w:spacing w:val="6"/>
          <w:sz w:val="28"/>
          <w:szCs w:val="28"/>
          <w:lang w:val="vi-VN"/>
        </w:rPr>
        <w:t>thi hành quyết định hành chính</w:t>
      </w:r>
      <w:r w:rsidR="005E6873" w:rsidRPr="000735CD">
        <w:rPr>
          <w:spacing w:val="6"/>
          <w:sz w:val="28"/>
          <w:szCs w:val="28"/>
        </w:rPr>
        <w:t xml:space="preserve"> đó</w:t>
      </w:r>
      <w:r w:rsidRPr="000735CD">
        <w:rPr>
          <w:spacing w:val="6"/>
          <w:sz w:val="28"/>
          <w:szCs w:val="28"/>
          <w:lang w:val="vi-VN"/>
        </w:rPr>
        <w:t>.</w:t>
      </w:r>
      <w:r w:rsidR="005E6873" w:rsidRPr="000735CD">
        <w:rPr>
          <w:spacing w:val="6"/>
          <w:sz w:val="28"/>
          <w:szCs w:val="28"/>
        </w:rPr>
        <w:t xml:space="preserve"> </w:t>
      </w:r>
      <w:r w:rsidRPr="000735CD">
        <w:rPr>
          <w:spacing w:val="6"/>
          <w:sz w:val="28"/>
          <w:szCs w:val="28"/>
          <w:lang w:val="vi-VN"/>
        </w:rPr>
        <w:t xml:space="preserve">Thẩm quyền, trình tự, thủ tục cưỡng chế thi hành quyết định hành chính được thực hiện theo quy định của pháp luật về cưỡng chế </w:t>
      </w:r>
      <w:r w:rsidR="00AF20DB" w:rsidRPr="000735CD">
        <w:rPr>
          <w:spacing w:val="6"/>
          <w:sz w:val="28"/>
          <w:szCs w:val="28"/>
        </w:rPr>
        <w:t xml:space="preserve">thi hành </w:t>
      </w:r>
      <w:r w:rsidRPr="000735CD">
        <w:rPr>
          <w:spacing w:val="6"/>
          <w:sz w:val="28"/>
          <w:szCs w:val="28"/>
          <w:lang w:val="vi-VN"/>
        </w:rPr>
        <w:t>quyết định hành chính. Người có thẩm quyền cưỡng chế phải xây dựng phương án tổ chức cưỡng chế đảm bảo hiệu quả, khả thi; chú trọng việc vận động, thuyết phục người bị cưỡng chế tự nguyện thi hành quyết định hành chính trước khi áp dụng biện pháp cưỡng chế; phối hợp chặt chẽ với các tổ chức, đoàn thể, tham gia quá trình cưỡng chế.</w:t>
      </w:r>
    </w:p>
    <w:p w:rsidR="0015042C" w:rsidRDefault="0093345E">
      <w:pPr>
        <w:pStyle w:val="NormalWeb"/>
        <w:keepNext/>
        <w:spacing w:before="240" w:beforeAutospacing="0" w:after="0" w:afterAutospacing="0"/>
        <w:ind w:firstLine="567"/>
        <w:jc w:val="both"/>
        <w:rPr>
          <w:sz w:val="28"/>
          <w:szCs w:val="28"/>
          <w:lang w:val="vi-VN"/>
        </w:rPr>
      </w:pPr>
      <w:r w:rsidRPr="00B553EB">
        <w:rPr>
          <w:sz w:val="28"/>
          <w:szCs w:val="28"/>
          <w:lang w:val="vi-VN"/>
        </w:rPr>
        <w:t xml:space="preserve">c) Trường hợp quyết định giải quyết khiếu nại kết luận hành vi hành chính là đúng pháp luật thì người khiếu nại phải chấp hành. Trường hợp quyết định giải quyết khiếu nại kết luận hành vi hành chính là trái pháp luật thì người bị khiếu nại phải chấm dứt hành vi </w:t>
      </w:r>
      <w:r w:rsidR="00771B19" w:rsidRPr="00B553EB">
        <w:rPr>
          <w:sz w:val="28"/>
          <w:szCs w:val="28"/>
          <w:lang w:val="vi-VN"/>
        </w:rPr>
        <w:t xml:space="preserve">hành chính </w:t>
      </w:r>
      <w:r w:rsidRPr="00B553EB">
        <w:rPr>
          <w:sz w:val="28"/>
          <w:szCs w:val="28"/>
          <w:lang w:val="vi-VN"/>
        </w:rPr>
        <w:t>đó</w:t>
      </w:r>
      <w:r w:rsidR="00E117CC" w:rsidRPr="00B553EB">
        <w:rPr>
          <w:sz w:val="28"/>
          <w:szCs w:val="28"/>
          <w:lang w:val="vi-VN"/>
        </w:rPr>
        <w:t>.</w:t>
      </w:r>
    </w:p>
    <w:p w:rsidR="0015042C" w:rsidRDefault="0093345E">
      <w:pPr>
        <w:pStyle w:val="NormalWeb"/>
        <w:keepNext/>
        <w:spacing w:before="240" w:beforeAutospacing="0" w:after="0" w:afterAutospacing="0"/>
        <w:ind w:firstLine="567"/>
        <w:jc w:val="both"/>
        <w:rPr>
          <w:sz w:val="28"/>
          <w:szCs w:val="28"/>
          <w:lang w:val="vi-VN"/>
        </w:rPr>
      </w:pPr>
      <w:r w:rsidRPr="00B553EB">
        <w:rPr>
          <w:spacing w:val="-4"/>
          <w:sz w:val="28"/>
          <w:szCs w:val="28"/>
          <w:lang w:val="vi-VN"/>
        </w:rPr>
        <w:t>2. Người bị khiếu nại</w:t>
      </w:r>
      <w:r w:rsidR="00E117CC" w:rsidRPr="00B553EB">
        <w:rPr>
          <w:spacing w:val="-4"/>
          <w:sz w:val="28"/>
          <w:szCs w:val="28"/>
          <w:lang w:val="vi-VN"/>
        </w:rPr>
        <w:t xml:space="preserve"> có</w:t>
      </w:r>
      <w:r w:rsidRPr="00B553EB">
        <w:rPr>
          <w:spacing w:val="-4"/>
          <w:sz w:val="28"/>
          <w:szCs w:val="28"/>
          <w:lang w:val="vi-VN"/>
        </w:rPr>
        <w:t xml:space="preserve"> trách nhiệm </w:t>
      </w:r>
      <w:r w:rsidR="005776DC" w:rsidRPr="00B553EB">
        <w:rPr>
          <w:spacing w:val="-4"/>
          <w:sz w:val="28"/>
          <w:szCs w:val="28"/>
          <w:lang w:val="vi-VN"/>
        </w:rPr>
        <w:t>báo cáo</w:t>
      </w:r>
      <w:r w:rsidRPr="00B553EB">
        <w:rPr>
          <w:spacing w:val="-4"/>
          <w:sz w:val="28"/>
          <w:szCs w:val="28"/>
          <w:lang w:val="vi-VN"/>
        </w:rPr>
        <w:t xml:space="preserve"> cơ quan, tổ chức</w:t>
      </w:r>
      <w:r w:rsidR="005776DC" w:rsidRPr="00B553EB">
        <w:rPr>
          <w:spacing w:val="-4"/>
          <w:sz w:val="28"/>
          <w:szCs w:val="28"/>
          <w:lang w:val="vi-VN"/>
        </w:rPr>
        <w:t xml:space="preserve">, cá nhân </w:t>
      </w:r>
      <w:r w:rsidRPr="00B553EB">
        <w:rPr>
          <w:spacing w:val="-4"/>
          <w:sz w:val="28"/>
          <w:szCs w:val="28"/>
          <w:lang w:val="vi-VN"/>
        </w:rPr>
        <w:t xml:space="preserve">có thẩm quyền về việc thi hành quyết định giải quyết khiếu nại có hiệu lực </w:t>
      </w:r>
      <w:r w:rsidR="00C550CE">
        <w:rPr>
          <w:spacing w:val="-4"/>
          <w:sz w:val="28"/>
          <w:szCs w:val="28"/>
        </w:rPr>
        <w:t xml:space="preserve">            </w:t>
      </w:r>
      <w:r w:rsidRPr="00B553EB">
        <w:rPr>
          <w:spacing w:val="-4"/>
          <w:sz w:val="28"/>
          <w:szCs w:val="28"/>
          <w:lang w:val="vi-VN"/>
        </w:rPr>
        <w:t>pháp luật.</w:t>
      </w:r>
      <w:r w:rsidRPr="00B553EB">
        <w:rPr>
          <w:sz w:val="28"/>
          <w:szCs w:val="28"/>
          <w:lang w:val="vi-VN"/>
        </w:rPr>
        <w:t xml:space="preserve"> </w:t>
      </w:r>
    </w:p>
    <w:p w:rsidR="0015042C" w:rsidRDefault="0093345E">
      <w:pPr>
        <w:pStyle w:val="NormalWeb"/>
        <w:keepNext/>
        <w:spacing w:before="240" w:beforeAutospacing="0" w:after="0" w:afterAutospacing="0"/>
        <w:ind w:firstLine="567"/>
        <w:jc w:val="both"/>
        <w:rPr>
          <w:b/>
          <w:sz w:val="28"/>
          <w:szCs w:val="28"/>
          <w:lang w:val="vi-VN"/>
        </w:rPr>
      </w:pPr>
      <w:bookmarkStart w:id="27" w:name="dieu_15"/>
      <w:r w:rsidRPr="00B553EB">
        <w:rPr>
          <w:b/>
          <w:bCs/>
          <w:sz w:val="28"/>
          <w:szCs w:val="28"/>
          <w:lang w:val="vi-VN"/>
        </w:rPr>
        <w:t>Điều 3</w:t>
      </w:r>
      <w:r w:rsidR="00603D28">
        <w:rPr>
          <w:b/>
          <w:bCs/>
          <w:sz w:val="28"/>
          <w:szCs w:val="28"/>
        </w:rPr>
        <w:t>3</w:t>
      </w:r>
      <w:r w:rsidRPr="00B553EB">
        <w:rPr>
          <w:b/>
          <w:bCs/>
          <w:sz w:val="28"/>
          <w:szCs w:val="28"/>
          <w:lang w:val="vi-VN"/>
        </w:rPr>
        <w:t>. Trách nhiệm của người khiếu nại trong việc thi hành quyết định giải quyết khiếu nại có hiệu lực pháp luật</w:t>
      </w:r>
      <w:bookmarkEnd w:id="27"/>
    </w:p>
    <w:p w:rsidR="0015042C" w:rsidRDefault="0093345E">
      <w:pPr>
        <w:pStyle w:val="NormalWeb"/>
        <w:keepNext/>
        <w:spacing w:before="240" w:beforeAutospacing="0" w:after="0" w:afterAutospacing="0"/>
        <w:ind w:firstLine="567"/>
        <w:jc w:val="both"/>
        <w:rPr>
          <w:sz w:val="28"/>
          <w:szCs w:val="28"/>
          <w:lang w:val="vi-VN"/>
        </w:rPr>
      </w:pPr>
      <w:r w:rsidRPr="00B553EB">
        <w:rPr>
          <w:sz w:val="28"/>
          <w:szCs w:val="28"/>
          <w:lang w:val="vi-VN"/>
        </w:rPr>
        <w:t>1. Phối hợp với cơ quan, tổ chức, cá nhân có thẩm quyền khôi phục quyền, lợi ích hợp pháp của mình bị quyết định hành chính, hành vi hành chính trái pháp luật xâm phạm (nếu có).</w:t>
      </w:r>
    </w:p>
    <w:p w:rsidR="0015042C" w:rsidRDefault="0093345E">
      <w:pPr>
        <w:pStyle w:val="NormalWeb"/>
        <w:keepNext/>
        <w:spacing w:before="240" w:beforeAutospacing="0" w:after="0" w:afterAutospacing="0"/>
        <w:ind w:firstLine="567"/>
        <w:jc w:val="both"/>
        <w:rPr>
          <w:sz w:val="28"/>
          <w:szCs w:val="28"/>
          <w:lang w:val="vi-VN"/>
        </w:rPr>
      </w:pPr>
      <w:r w:rsidRPr="00B553EB">
        <w:rPr>
          <w:sz w:val="28"/>
          <w:szCs w:val="28"/>
          <w:lang w:val="vi-VN"/>
        </w:rPr>
        <w:t>2. Chấp hành quyết định hành chính, hành vi hành chính bị khiếu nại nếu quyết định hành chính, hành vi hành chính được người có thẩm quyền kết luận là đúng pháp luật.</w:t>
      </w:r>
    </w:p>
    <w:p w:rsidR="0015042C" w:rsidRDefault="0093345E">
      <w:pPr>
        <w:pStyle w:val="NormalWeb"/>
        <w:keepNext/>
        <w:spacing w:before="240" w:beforeAutospacing="0" w:after="0" w:afterAutospacing="0"/>
        <w:ind w:firstLine="567"/>
        <w:jc w:val="both"/>
        <w:rPr>
          <w:sz w:val="28"/>
          <w:szCs w:val="28"/>
        </w:rPr>
      </w:pPr>
      <w:r w:rsidRPr="00B553EB">
        <w:rPr>
          <w:sz w:val="28"/>
          <w:szCs w:val="28"/>
          <w:lang w:val="vi-VN"/>
        </w:rPr>
        <w:t>3. Chấp hành các quyết định của cơ quan có thẩm quyền để thực hiện quyết định giải quyết khiếu nại có hiệu lực pháp luật.</w:t>
      </w:r>
    </w:p>
    <w:p w:rsidR="0015042C" w:rsidRDefault="0093345E">
      <w:pPr>
        <w:pStyle w:val="NormalWeb"/>
        <w:keepNext/>
        <w:spacing w:before="240" w:beforeAutospacing="0" w:after="0" w:afterAutospacing="0"/>
        <w:ind w:firstLine="567"/>
        <w:jc w:val="both"/>
        <w:rPr>
          <w:sz w:val="28"/>
          <w:szCs w:val="28"/>
          <w:lang w:val="vi-VN"/>
        </w:rPr>
      </w:pPr>
      <w:bookmarkStart w:id="28" w:name="dieu_16"/>
      <w:r w:rsidRPr="00B553EB">
        <w:rPr>
          <w:b/>
          <w:bCs/>
          <w:sz w:val="28"/>
          <w:szCs w:val="28"/>
          <w:lang w:val="vi-VN"/>
        </w:rPr>
        <w:t>Điều 3</w:t>
      </w:r>
      <w:r w:rsidR="00603D28">
        <w:rPr>
          <w:b/>
          <w:bCs/>
          <w:sz w:val="28"/>
          <w:szCs w:val="28"/>
        </w:rPr>
        <w:t>4</w:t>
      </w:r>
      <w:r w:rsidRPr="00B553EB">
        <w:rPr>
          <w:b/>
          <w:bCs/>
          <w:sz w:val="28"/>
          <w:szCs w:val="28"/>
          <w:lang w:val="vi-VN"/>
        </w:rPr>
        <w:t xml:space="preserve">. Trách nhiệm của người có quyền, lợi ích hợp pháp liên quan trong việc thi hành quyết định giải quyết khiếu nại có hiệu lực </w:t>
      </w:r>
      <w:r w:rsidR="00C550CE">
        <w:rPr>
          <w:b/>
          <w:bCs/>
          <w:sz w:val="28"/>
          <w:szCs w:val="28"/>
        </w:rPr>
        <w:t xml:space="preserve">     </w:t>
      </w:r>
      <w:r w:rsidRPr="00B553EB">
        <w:rPr>
          <w:b/>
          <w:bCs/>
          <w:sz w:val="28"/>
          <w:szCs w:val="28"/>
          <w:lang w:val="vi-VN"/>
        </w:rPr>
        <w:t>pháp luật</w:t>
      </w:r>
      <w:bookmarkEnd w:id="28"/>
    </w:p>
    <w:p w:rsidR="0015042C" w:rsidRDefault="0093345E">
      <w:pPr>
        <w:pStyle w:val="NormalWeb"/>
        <w:keepNext/>
        <w:spacing w:before="240" w:beforeAutospacing="0" w:after="0" w:afterAutospacing="0"/>
        <w:ind w:firstLine="567"/>
        <w:jc w:val="both"/>
        <w:rPr>
          <w:sz w:val="28"/>
          <w:szCs w:val="28"/>
          <w:lang w:val="vi-VN"/>
        </w:rPr>
      </w:pPr>
      <w:r w:rsidRPr="00B553EB">
        <w:rPr>
          <w:spacing w:val="-4"/>
          <w:sz w:val="28"/>
          <w:szCs w:val="28"/>
          <w:lang w:val="vi-VN"/>
        </w:rPr>
        <w:t xml:space="preserve">1. Cộng tác với cơ quan, tổ chức, cá nhân có thẩm quyền trong việc khôi phục quyền, lợi ích hợp pháp của người khiếu nại; khôi phục quyền, lợi ích hợp pháp của mình bị quyết định hành chính, hành vi hành chính trái pháp luật </w:t>
      </w:r>
      <w:r w:rsidR="00C550CE">
        <w:rPr>
          <w:spacing w:val="-4"/>
          <w:sz w:val="28"/>
          <w:szCs w:val="28"/>
        </w:rPr>
        <w:t xml:space="preserve">           </w:t>
      </w:r>
      <w:r w:rsidRPr="00B553EB">
        <w:rPr>
          <w:spacing w:val="-4"/>
          <w:sz w:val="28"/>
          <w:szCs w:val="28"/>
          <w:lang w:val="vi-VN"/>
        </w:rPr>
        <w:t>xâm phạm</w:t>
      </w:r>
      <w:r w:rsidRPr="00B553EB">
        <w:rPr>
          <w:sz w:val="28"/>
          <w:szCs w:val="28"/>
          <w:lang w:val="vi-VN"/>
        </w:rPr>
        <w:t>.</w:t>
      </w:r>
    </w:p>
    <w:p w:rsidR="0015042C" w:rsidRDefault="0093345E">
      <w:pPr>
        <w:pStyle w:val="NormalWeb"/>
        <w:keepNext/>
        <w:spacing w:before="240" w:beforeAutospacing="0" w:after="0" w:afterAutospacing="0"/>
        <w:ind w:firstLine="567"/>
        <w:jc w:val="both"/>
        <w:rPr>
          <w:sz w:val="28"/>
          <w:szCs w:val="28"/>
          <w:lang w:val="vi-VN"/>
        </w:rPr>
      </w:pPr>
      <w:r w:rsidRPr="00B553EB">
        <w:rPr>
          <w:sz w:val="28"/>
          <w:szCs w:val="28"/>
          <w:lang w:val="vi-VN"/>
        </w:rPr>
        <w:lastRenderedPageBreak/>
        <w:t>2. Chấp hành các quyết định hành chính của cơ quan có thẩm quyền để thực hiện quyết định giải quyết khiếu nại có hiệu lực pháp luật có nội dung liên quan đến quyền, lợi ích hợp pháp của mình.</w:t>
      </w:r>
    </w:p>
    <w:p w:rsidR="0015042C" w:rsidRDefault="00C93076">
      <w:pPr>
        <w:pStyle w:val="NormalWeb"/>
        <w:keepNext/>
        <w:spacing w:before="240" w:beforeAutospacing="0" w:after="0" w:afterAutospacing="0"/>
        <w:ind w:firstLine="567"/>
        <w:jc w:val="both"/>
        <w:rPr>
          <w:kern w:val="2"/>
          <w:sz w:val="28"/>
          <w:szCs w:val="28"/>
          <w:lang w:val="vi-VN"/>
        </w:rPr>
      </w:pPr>
      <w:bookmarkStart w:id="29" w:name="dieu_17"/>
      <w:r w:rsidRPr="00B553EB">
        <w:rPr>
          <w:b/>
          <w:bCs/>
          <w:kern w:val="2"/>
          <w:sz w:val="28"/>
          <w:szCs w:val="28"/>
          <w:lang w:val="vi-VN"/>
        </w:rPr>
        <w:t xml:space="preserve">Điều </w:t>
      </w:r>
      <w:r w:rsidR="0036748C" w:rsidRPr="00B553EB">
        <w:rPr>
          <w:b/>
          <w:bCs/>
          <w:kern w:val="2"/>
          <w:sz w:val="28"/>
          <w:szCs w:val="28"/>
          <w:lang w:val="vi-VN"/>
        </w:rPr>
        <w:t>3</w:t>
      </w:r>
      <w:r w:rsidR="00603D28">
        <w:rPr>
          <w:b/>
          <w:bCs/>
          <w:kern w:val="2"/>
          <w:sz w:val="28"/>
          <w:szCs w:val="28"/>
        </w:rPr>
        <w:t>5</w:t>
      </w:r>
      <w:r w:rsidRPr="00B553EB">
        <w:rPr>
          <w:b/>
          <w:bCs/>
          <w:kern w:val="2"/>
          <w:sz w:val="28"/>
          <w:szCs w:val="28"/>
          <w:lang w:val="vi-VN"/>
        </w:rPr>
        <w:t xml:space="preserve">. Trách nhiệm của cơ quan, tổ chức quản lý cán bộ, công chức trong việc thi hành quyết định giải quyết khiếu nại có hiệu lực </w:t>
      </w:r>
      <w:r w:rsidR="00C550CE">
        <w:rPr>
          <w:b/>
          <w:bCs/>
          <w:kern w:val="2"/>
          <w:sz w:val="28"/>
          <w:szCs w:val="28"/>
        </w:rPr>
        <w:t xml:space="preserve">         </w:t>
      </w:r>
      <w:r w:rsidRPr="00B553EB">
        <w:rPr>
          <w:b/>
          <w:bCs/>
          <w:kern w:val="2"/>
          <w:sz w:val="28"/>
          <w:szCs w:val="28"/>
          <w:lang w:val="vi-VN"/>
        </w:rPr>
        <w:t>pháp luật</w:t>
      </w:r>
      <w:bookmarkEnd w:id="29"/>
    </w:p>
    <w:p w:rsidR="0015042C" w:rsidRDefault="00C93076">
      <w:pPr>
        <w:pStyle w:val="NormalWeb"/>
        <w:keepNext/>
        <w:spacing w:before="240" w:beforeAutospacing="0" w:after="0" w:afterAutospacing="0"/>
        <w:ind w:firstLine="567"/>
        <w:jc w:val="both"/>
        <w:rPr>
          <w:kern w:val="2"/>
          <w:sz w:val="28"/>
          <w:szCs w:val="28"/>
          <w:lang w:val="vi-VN"/>
        </w:rPr>
      </w:pPr>
      <w:r w:rsidRPr="00B553EB">
        <w:rPr>
          <w:kern w:val="2"/>
          <w:sz w:val="28"/>
          <w:szCs w:val="28"/>
          <w:lang w:val="vi-VN"/>
        </w:rPr>
        <w:t>Cơ quan, tổ chức quản lý cán bộ, công chức có quyết định hành chính, hành vi hành chính bị khiếu nại trong phạm vi chức năng, nhiệm vụ, quyền hạn của mình có trách nhiệm thực hiện quyết định giải quyết khiếu nại có hiệu lực pháp luật; hướng dẫn, kiểm tra, đôn đốc cán bộ, công chức trong việc thi hành quyết định giải quyết khiếu nại có hiệu lực pháp luật.</w:t>
      </w:r>
    </w:p>
    <w:p w:rsidR="0015042C" w:rsidRDefault="00C93076">
      <w:pPr>
        <w:pStyle w:val="NormalWeb"/>
        <w:keepNext/>
        <w:spacing w:before="240" w:beforeAutospacing="0" w:after="0" w:afterAutospacing="0"/>
        <w:ind w:firstLine="567"/>
        <w:jc w:val="both"/>
        <w:rPr>
          <w:kern w:val="2"/>
          <w:sz w:val="28"/>
          <w:szCs w:val="28"/>
          <w:lang w:val="vi-VN"/>
        </w:rPr>
      </w:pPr>
      <w:bookmarkStart w:id="30" w:name="dieu_18"/>
      <w:r w:rsidRPr="00B553EB">
        <w:rPr>
          <w:b/>
          <w:bCs/>
          <w:kern w:val="2"/>
          <w:sz w:val="28"/>
          <w:szCs w:val="28"/>
          <w:lang w:val="vi-VN"/>
        </w:rPr>
        <w:t xml:space="preserve">Điều </w:t>
      </w:r>
      <w:r w:rsidR="0036748C" w:rsidRPr="00B553EB">
        <w:rPr>
          <w:b/>
          <w:bCs/>
          <w:kern w:val="2"/>
          <w:sz w:val="28"/>
          <w:szCs w:val="28"/>
          <w:lang w:val="vi-VN"/>
        </w:rPr>
        <w:t>3</w:t>
      </w:r>
      <w:r w:rsidR="00603D28">
        <w:rPr>
          <w:b/>
          <w:bCs/>
          <w:kern w:val="2"/>
          <w:sz w:val="28"/>
          <w:szCs w:val="28"/>
        </w:rPr>
        <w:t>6</w:t>
      </w:r>
      <w:r w:rsidRPr="00B553EB">
        <w:rPr>
          <w:b/>
          <w:bCs/>
          <w:kern w:val="2"/>
          <w:sz w:val="28"/>
          <w:szCs w:val="28"/>
          <w:lang w:val="vi-VN"/>
        </w:rPr>
        <w:t>. Trách nhiệm của cơ quan được giao tổ chức thi hành quyết định giải quyết khiếu nại có hiệu lực pháp luật</w:t>
      </w:r>
      <w:bookmarkEnd w:id="30"/>
    </w:p>
    <w:p w:rsidR="0015042C" w:rsidRDefault="005776DC">
      <w:pPr>
        <w:pStyle w:val="NormalWeb"/>
        <w:keepNext/>
        <w:spacing w:before="240" w:beforeAutospacing="0" w:after="0" w:afterAutospacing="0"/>
        <w:ind w:firstLine="567"/>
        <w:jc w:val="both"/>
        <w:rPr>
          <w:kern w:val="2"/>
          <w:sz w:val="28"/>
          <w:szCs w:val="28"/>
          <w:lang w:val="vi-VN"/>
        </w:rPr>
      </w:pPr>
      <w:r w:rsidRPr="00B553EB">
        <w:rPr>
          <w:kern w:val="2"/>
          <w:sz w:val="28"/>
          <w:szCs w:val="28"/>
          <w:lang w:val="vi-VN"/>
        </w:rPr>
        <w:t>1. Áp dụng các biện pháp theo thẩm quyền để tổ chức thi hành quyết định giải quyết khiếu nại có hiệu lực pháp luật; chủ trì, phối hợp với các cơ quan, tổ chức có liên quan trong việc tổ chức thi hành quyết định hành chính theo</w:t>
      </w:r>
      <w:r w:rsidR="004839FD" w:rsidRPr="00B553EB">
        <w:rPr>
          <w:kern w:val="2"/>
          <w:sz w:val="28"/>
          <w:szCs w:val="28"/>
          <w:lang w:val="vi-VN"/>
        </w:rPr>
        <w:t xml:space="preserve"> </w:t>
      </w:r>
      <w:r w:rsidRPr="00B553EB">
        <w:rPr>
          <w:kern w:val="2"/>
          <w:sz w:val="28"/>
          <w:szCs w:val="28"/>
          <w:lang w:val="vi-VN"/>
        </w:rPr>
        <w:t xml:space="preserve">quy định tại điểm </w:t>
      </w:r>
      <w:r w:rsidR="004839FD" w:rsidRPr="00B553EB">
        <w:rPr>
          <w:kern w:val="2"/>
          <w:sz w:val="28"/>
          <w:szCs w:val="28"/>
          <w:lang w:val="vi-VN"/>
        </w:rPr>
        <w:t>a</w:t>
      </w:r>
      <w:r w:rsidRPr="00B553EB">
        <w:rPr>
          <w:kern w:val="2"/>
          <w:sz w:val="28"/>
          <w:szCs w:val="28"/>
          <w:lang w:val="vi-VN"/>
        </w:rPr>
        <w:t xml:space="preserve"> khoản 1 Điều </w:t>
      </w:r>
      <w:r w:rsidR="0036748C" w:rsidRPr="00B553EB">
        <w:rPr>
          <w:kern w:val="2"/>
          <w:sz w:val="28"/>
          <w:szCs w:val="28"/>
          <w:lang w:val="vi-VN"/>
        </w:rPr>
        <w:t>3</w:t>
      </w:r>
      <w:r w:rsidR="00603D28">
        <w:rPr>
          <w:kern w:val="2"/>
          <w:sz w:val="28"/>
          <w:szCs w:val="28"/>
        </w:rPr>
        <w:t>2</w:t>
      </w:r>
      <w:r w:rsidR="0036748C" w:rsidRPr="00B553EB">
        <w:rPr>
          <w:kern w:val="2"/>
          <w:sz w:val="28"/>
          <w:szCs w:val="28"/>
          <w:lang w:val="vi-VN"/>
        </w:rPr>
        <w:t xml:space="preserve"> </w:t>
      </w:r>
      <w:r w:rsidRPr="00B553EB">
        <w:rPr>
          <w:kern w:val="2"/>
          <w:sz w:val="28"/>
          <w:szCs w:val="28"/>
          <w:lang w:val="vi-VN"/>
        </w:rPr>
        <w:t>của Nghị định này; yêu cầu cơ quan, tổ chức, cá nhân thuộc thẩm quyền quản lý áp dụng các biện pháp để thi hành</w:t>
      </w:r>
      <w:r w:rsidR="005E166A" w:rsidRPr="00B553EB">
        <w:rPr>
          <w:kern w:val="2"/>
          <w:sz w:val="28"/>
          <w:szCs w:val="28"/>
        </w:rPr>
        <w:t xml:space="preserve"> quyết định hành chính</w:t>
      </w:r>
      <w:r w:rsidRPr="00B553EB">
        <w:rPr>
          <w:kern w:val="2"/>
          <w:sz w:val="28"/>
          <w:szCs w:val="28"/>
          <w:lang w:val="vi-VN"/>
        </w:rPr>
        <w:t xml:space="preserve">. </w:t>
      </w:r>
      <w:r w:rsidR="005E166A" w:rsidRPr="00B553EB">
        <w:rPr>
          <w:kern w:val="2"/>
          <w:sz w:val="28"/>
          <w:szCs w:val="28"/>
        </w:rPr>
        <w:t>T</w:t>
      </w:r>
      <w:r w:rsidRPr="00B553EB">
        <w:rPr>
          <w:kern w:val="2"/>
          <w:sz w:val="28"/>
          <w:szCs w:val="28"/>
          <w:lang w:val="vi-VN"/>
        </w:rPr>
        <w:t xml:space="preserve">rường hợp vượt quá thẩm quyền thì kiến nghị cơ quan, tổ chức, cá nhân </w:t>
      </w:r>
      <w:r w:rsidR="0093345E" w:rsidRPr="00B553EB">
        <w:rPr>
          <w:kern w:val="2"/>
          <w:sz w:val="28"/>
          <w:szCs w:val="28"/>
          <w:lang w:val="vi-VN"/>
        </w:rPr>
        <w:t xml:space="preserve">có thẩm quyền </w:t>
      </w:r>
      <w:r w:rsidRPr="00B553EB">
        <w:rPr>
          <w:kern w:val="2"/>
          <w:sz w:val="28"/>
          <w:szCs w:val="28"/>
          <w:lang w:val="vi-VN"/>
        </w:rPr>
        <w:t>áp dụng các biện pháp thi hành quyết định giải quyết khiếu nại có hiệu lực pháp luật.</w:t>
      </w:r>
    </w:p>
    <w:p w:rsidR="0015042C" w:rsidRDefault="009F1EC0">
      <w:pPr>
        <w:pStyle w:val="NormalWeb"/>
        <w:keepNext/>
        <w:spacing w:before="240" w:beforeAutospacing="0" w:after="0" w:afterAutospacing="0"/>
        <w:ind w:firstLine="567"/>
        <w:jc w:val="both"/>
        <w:rPr>
          <w:kern w:val="2"/>
          <w:sz w:val="28"/>
          <w:szCs w:val="28"/>
          <w:lang w:val="vi-VN"/>
        </w:rPr>
      </w:pPr>
      <w:r w:rsidRPr="00B553EB">
        <w:rPr>
          <w:kern w:val="2"/>
          <w:sz w:val="28"/>
          <w:szCs w:val="28"/>
          <w:lang w:val="vi-VN"/>
        </w:rPr>
        <w:t xml:space="preserve">2. </w:t>
      </w:r>
      <w:r w:rsidR="0093345E" w:rsidRPr="00B553EB">
        <w:rPr>
          <w:kern w:val="2"/>
          <w:sz w:val="28"/>
          <w:szCs w:val="28"/>
          <w:lang w:val="vi-VN"/>
        </w:rPr>
        <w:t>Giúp Thủ trưởng cơ quan hành chính đã ban hành quyết định giải quyết khiếu nại</w:t>
      </w:r>
      <w:r w:rsidR="005D04F9" w:rsidRPr="00B553EB">
        <w:rPr>
          <w:kern w:val="2"/>
          <w:sz w:val="28"/>
          <w:szCs w:val="28"/>
          <w:lang w:val="vi-VN"/>
        </w:rPr>
        <w:t xml:space="preserve"> t</w:t>
      </w:r>
      <w:r w:rsidR="00C93076" w:rsidRPr="00B553EB">
        <w:rPr>
          <w:kern w:val="2"/>
          <w:sz w:val="28"/>
          <w:szCs w:val="28"/>
          <w:lang w:val="vi-VN"/>
        </w:rPr>
        <w:t xml:space="preserve">heo dõi, kiểm tra, đôn đốc </w:t>
      </w:r>
      <w:r w:rsidRPr="00B553EB">
        <w:rPr>
          <w:kern w:val="2"/>
          <w:sz w:val="28"/>
          <w:szCs w:val="28"/>
          <w:lang w:val="vi-VN"/>
        </w:rPr>
        <w:t xml:space="preserve">cơ quan, tổ chức, cá nhân, </w:t>
      </w:r>
      <w:r w:rsidR="00C93076" w:rsidRPr="00B553EB">
        <w:rPr>
          <w:kern w:val="2"/>
          <w:sz w:val="28"/>
          <w:szCs w:val="28"/>
          <w:lang w:val="vi-VN"/>
        </w:rPr>
        <w:t>cán bộ, công chức đư</w:t>
      </w:r>
      <w:r w:rsidRPr="00B553EB">
        <w:rPr>
          <w:kern w:val="2"/>
          <w:sz w:val="28"/>
          <w:szCs w:val="28"/>
          <w:lang w:val="vi-VN"/>
        </w:rPr>
        <w:t>ợc giao thực hiện việc thi hành quyết định giải quyết khiếu nại có hiệu lực pháp luật.</w:t>
      </w:r>
    </w:p>
    <w:p w:rsidR="0015042C" w:rsidRDefault="009F1EC0">
      <w:pPr>
        <w:pStyle w:val="NormalWeb"/>
        <w:keepNext/>
        <w:spacing w:before="240" w:beforeAutospacing="0" w:after="0" w:afterAutospacing="0"/>
        <w:ind w:firstLine="567"/>
        <w:jc w:val="both"/>
        <w:rPr>
          <w:spacing w:val="-6"/>
          <w:kern w:val="2"/>
          <w:sz w:val="28"/>
          <w:szCs w:val="28"/>
        </w:rPr>
      </w:pPr>
      <w:r w:rsidRPr="00B553EB">
        <w:rPr>
          <w:kern w:val="2"/>
          <w:sz w:val="28"/>
          <w:szCs w:val="28"/>
          <w:lang w:val="vi-VN"/>
        </w:rPr>
        <w:t>3. B</w:t>
      </w:r>
      <w:r w:rsidR="00C93076" w:rsidRPr="00B553EB">
        <w:rPr>
          <w:kern w:val="2"/>
          <w:sz w:val="28"/>
          <w:szCs w:val="28"/>
          <w:lang w:val="vi-VN"/>
        </w:rPr>
        <w:t xml:space="preserve">áo cáo với người có thẩm quyền xử lý kịp thời những vấn đề phát </w:t>
      </w:r>
      <w:r w:rsidR="00236702" w:rsidRPr="00236702">
        <w:rPr>
          <w:spacing w:val="-6"/>
          <w:kern w:val="2"/>
          <w:sz w:val="28"/>
          <w:szCs w:val="28"/>
          <w:lang w:val="vi-VN"/>
        </w:rPr>
        <w:t>sinh trong quá trình thi hành quyết định giải quyết khiếu nại có hiệu lực pháp luật.</w:t>
      </w:r>
    </w:p>
    <w:p w:rsidR="0015042C" w:rsidRDefault="00C93076">
      <w:pPr>
        <w:pStyle w:val="NormalWeb"/>
        <w:keepNext/>
        <w:spacing w:before="240" w:beforeAutospacing="0" w:after="0" w:afterAutospacing="0"/>
        <w:ind w:firstLine="567"/>
        <w:jc w:val="both"/>
        <w:rPr>
          <w:kern w:val="2"/>
          <w:sz w:val="28"/>
          <w:szCs w:val="28"/>
          <w:lang w:val="vi-VN"/>
        </w:rPr>
      </w:pPr>
      <w:bookmarkStart w:id="31" w:name="dieu_19"/>
      <w:r w:rsidRPr="00B553EB">
        <w:rPr>
          <w:b/>
          <w:bCs/>
          <w:kern w:val="2"/>
          <w:sz w:val="28"/>
          <w:szCs w:val="28"/>
          <w:lang w:val="vi-VN"/>
        </w:rPr>
        <w:t xml:space="preserve">Điều </w:t>
      </w:r>
      <w:r w:rsidR="0036748C" w:rsidRPr="00B553EB">
        <w:rPr>
          <w:b/>
          <w:bCs/>
          <w:kern w:val="2"/>
          <w:sz w:val="28"/>
          <w:szCs w:val="28"/>
          <w:lang w:val="vi-VN"/>
        </w:rPr>
        <w:t>3</w:t>
      </w:r>
      <w:r w:rsidR="00603D28">
        <w:rPr>
          <w:b/>
          <w:bCs/>
          <w:kern w:val="2"/>
          <w:sz w:val="28"/>
          <w:szCs w:val="28"/>
        </w:rPr>
        <w:t>7</w:t>
      </w:r>
      <w:r w:rsidRPr="00B553EB">
        <w:rPr>
          <w:b/>
          <w:bCs/>
          <w:kern w:val="2"/>
          <w:sz w:val="28"/>
          <w:szCs w:val="28"/>
          <w:lang w:val="vi-VN"/>
        </w:rPr>
        <w:t>. Trách nhiệm của cơ quan, tổ chức, cá nhân khác trong việc thi hành quyết định giải quyết khiếu nại có hiệu lực pháp luật</w:t>
      </w:r>
      <w:bookmarkEnd w:id="31"/>
    </w:p>
    <w:p w:rsidR="0015042C" w:rsidRDefault="0093345E">
      <w:pPr>
        <w:pStyle w:val="NormalWeb"/>
        <w:keepNext/>
        <w:spacing w:before="240" w:beforeAutospacing="0" w:after="0" w:afterAutospacing="0"/>
        <w:ind w:firstLine="567"/>
        <w:jc w:val="both"/>
        <w:rPr>
          <w:sz w:val="28"/>
          <w:szCs w:val="28"/>
        </w:rPr>
      </w:pPr>
      <w:r w:rsidRPr="00B553EB">
        <w:rPr>
          <w:sz w:val="28"/>
          <w:szCs w:val="28"/>
          <w:lang w:val="vi-VN"/>
        </w:rPr>
        <w:t>Trong phạm vi chức năng, nhiệm vụ, quyền hạn của mình, cơ quan, tổ chức, cá nhân có liên quan có trách nhiệm chấp hành quyết định hành chính của cơ quan có thẩm quyền</w:t>
      </w:r>
      <w:r w:rsidR="00C00F47" w:rsidRPr="00B553EB">
        <w:rPr>
          <w:sz w:val="28"/>
          <w:szCs w:val="28"/>
        </w:rPr>
        <w:t xml:space="preserve"> </w:t>
      </w:r>
      <w:r w:rsidRPr="00B553EB">
        <w:rPr>
          <w:sz w:val="28"/>
          <w:szCs w:val="28"/>
          <w:lang w:val="vi-VN"/>
        </w:rPr>
        <w:t>để thực hiện quyết định giải quyết khiếu nại có hiệu lực pháp luật; phối hợp với cơ quan, tổ chức, cá nhân có thẩm quyền trong việc tổ chức thực hiện quyết định giải quyết khiếu nại có hiệu lực pháp luật khi được yêu cầu.</w:t>
      </w:r>
    </w:p>
    <w:p w:rsidR="00603D28" w:rsidRPr="00603D28" w:rsidRDefault="00603D28">
      <w:pPr>
        <w:pStyle w:val="NormalWeb"/>
        <w:keepNext/>
        <w:spacing w:before="240" w:beforeAutospacing="0" w:after="0" w:afterAutospacing="0"/>
        <w:ind w:firstLine="567"/>
        <w:jc w:val="both"/>
        <w:rPr>
          <w:sz w:val="28"/>
          <w:szCs w:val="28"/>
        </w:rPr>
      </w:pPr>
    </w:p>
    <w:p w:rsidR="00603D28" w:rsidRDefault="00603D28" w:rsidP="00603D28">
      <w:pPr>
        <w:pStyle w:val="Title"/>
        <w:keepNext/>
        <w:widowControl w:val="0"/>
        <w:spacing w:before="240"/>
        <w:ind w:firstLine="567"/>
        <w:jc w:val="both"/>
        <w:rPr>
          <w:rFonts w:ascii="Times New Roman" w:hAnsi="Times New Roman"/>
          <w:color w:val="000000"/>
          <w:sz w:val="28"/>
          <w:szCs w:val="28"/>
          <w:lang w:val="af-ZA"/>
        </w:rPr>
      </w:pPr>
      <w:r w:rsidRPr="00B553EB">
        <w:rPr>
          <w:rFonts w:ascii="Times New Roman" w:hAnsi="Times New Roman"/>
          <w:bCs w:val="0"/>
          <w:kern w:val="2"/>
          <w:sz w:val="28"/>
          <w:szCs w:val="28"/>
          <w:lang w:val="vi-VN"/>
        </w:rPr>
        <w:lastRenderedPageBreak/>
        <w:t>Điều 3</w:t>
      </w:r>
      <w:r>
        <w:rPr>
          <w:rFonts w:ascii="Times New Roman" w:hAnsi="Times New Roman"/>
          <w:bCs w:val="0"/>
          <w:kern w:val="2"/>
          <w:sz w:val="28"/>
          <w:szCs w:val="28"/>
        </w:rPr>
        <w:t>8</w:t>
      </w:r>
      <w:r w:rsidRPr="00B553EB">
        <w:rPr>
          <w:rFonts w:ascii="Times New Roman" w:hAnsi="Times New Roman"/>
          <w:bCs w:val="0"/>
          <w:kern w:val="2"/>
          <w:sz w:val="28"/>
          <w:szCs w:val="28"/>
          <w:lang w:val="vi-VN"/>
        </w:rPr>
        <w:t>. Xem xét việc giải quyết khiếu nại vi phạm pháp luật</w:t>
      </w:r>
    </w:p>
    <w:p w:rsidR="00603D28" w:rsidRDefault="00603D28" w:rsidP="00603D28">
      <w:pPr>
        <w:pStyle w:val="NormalWeb"/>
        <w:keepNext/>
        <w:spacing w:before="240" w:beforeAutospacing="0" w:after="0" w:afterAutospacing="0"/>
        <w:ind w:firstLine="567"/>
        <w:jc w:val="both"/>
        <w:rPr>
          <w:kern w:val="2"/>
          <w:sz w:val="28"/>
          <w:szCs w:val="28"/>
        </w:rPr>
      </w:pPr>
      <w:r w:rsidRPr="00B553EB">
        <w:rPr>
          <w:spacing w:val="-4"/>
          <w:kern w:val="2"/>
          <w:sz w:val="28"/>
          <w:szCs w:val="28"/>
          <w:lang w:val="vi-VN"/>
        </w:rPr>
        <w:t xml:space="preserve">Khi phát hiện việc giải quyết khiếu nại vi phạm pháp luật, gây thiệt hại đến </w:t>
      </w:r>
      <w:r w:rsidRPr="00B553EB">
        <w:rPr>
          <w:spacing w:val="-4"/>
          <w:kern w:val="2"/>
          <w:sz w:val="28"/>
          <w:szCs w:val="28"/>
          <w:lang w:val="af-ZA"/>
        </w:rPr>
        <w:t>l</w:t>
      </w:r>
      <w:r w:rsidRPr="00B553EB">
        <w:rPr>
          <w:spacing w:val="-4"/>
          <w:kern w:val="2"/>
          <w:sz w:val="28"/>
          <w:szCs w:val="28"/>
          <w:lang w:val="vi-VN"/>
        </w:rPr>
        <w:t>ợi ích của Nhà nước,</w:t>
      </w:r>
      <w:r w:rsidRPr="00B553EB">
        <w:rPr>
          <w:spacing w:val="-4"/>
          <w:kern w:val="2"/>
          <w:sz w:val="28"/>
          <w:szCs w:val="28"/>
          <w:lang w:val="af-ZA"/>
        </w:rPr>
        <w:t xml:space="preserve"> </w:t>
      </w:r>
      <w:r w:rsidRPr="00B553EB">
        <w:rPr>
          <w:spacing w:val="-4"/>
          <w:kern w:val="2"/>
          <w:sz w:val="28"/>
          <w:szCs w:val="28"/>
          <w:lang w:val="vi-VN"/>
        </w:rPr>
        <w:t>quyền và lợi ích hợp pháp của công dân, cơ quan, tổ chức</w:t>
      </w:r>
      <w:r w:rsidRPr="00B553EB">
        <w:rPr>
          <w:spacing w:val="-6"/>
          <w:kern w:val="2"/>
          <w:sz w:val="28"/>
          <w:szCs w:val="28"/>
          <w:lang w:val="af-ZA"/>
        </w:rPr>
        <w:t xml:space="preserve">, </w:t>
      </w:r>
      <w:r w:rsidRPr="00B553EB">
        <w:rPr>
          <w:kern w:val="2"/>
          <w:sz w:val="28"/>
          <w:szCs w:val="28"/>
          <w:lang w:val="vi-VN"/>
        </w:rPr>
        <w:t xml:space="preserve">Thủ tướng Chính phủ yêu cầu người có thẩm quyền hoặc giao Tổng </w:t>
      </w:r>
      <w:r w:rsidRPr="00B553EB">
        <w:rPr>
          <w:kern w:val="2"/>
          <w:sz w:val="28"/>
          <w:szCs w:val="28"/>
        </w:rPr>
        <w:t>T</w:t>
      </w:r>
      <w:r w:rsidRPr="00B553EB">
        <w:rPr>
          <w:kern w:val="2"/>
          <w:sz w:val="28"/>
          <w:szCs w:val="28"/>
          <w:lang w:val="vi-VN"/>
        </w:rPr>
        <w:t xml:space="preserve">hanh tra </w:t>
      </w:r>
      <w:r w:rsidRPr="00042294">
        <w:rPr>
          <w:spacing w:val="-6"/>
          <w:kern w:val="2"/>
          <w:sz w:val="28"/>
          <w:szCs w:val="28"/>
          <w:lang w:val="vi-VN"/>
        </w:rPr>
        <w:t xml:space="preserve">Chính phủ, Bộ trưởng, Thủ trưởng cơ quan ngang </w:t>
      </w:r>
      <w:r w:rsidRPr="00042294">
        <w:rPr>
          <w:spacing w:val="-6"/>
          <w:kern w:val="2"/>
          <w:sz w:val="28"/>
          <w:szCs w:val="28"/>
          <w:lang w:val="af-ZA"/>
        </w:rPr>
        <w:t>b</w:t>
      </w:r>
      <w:r w:rsidRPr="00042294">
        <w:rPr>
          <w:spacing w:val="-6"/>
          <w:kern w:val="2"/>
          <w:sz w:val="28"/>
          <w:szCs w:val="28"/>
          <w:lang w:val="vi-VN"/>
        </w:rPr>
        <w:t>ộ kiểm tra, báo cáo Thủ tướng</w:t>
      </w:r>
      <w:r w:rsidRPr="00B553EB">
        <w:rPr>
          <w:kern w:val="2"/>
          <w:sz w:val="28"/>
          <w:szCs w:val="28"/>
          <w:lang w:val="vi-VN"/>
        </w:rPr>
        <w:t xml:space="preserve"> Chính phủ chỉ đạo giải quyết</w:t>
      </w:r>
      <w:r w:rsidRPr="00B553EB">
        <w:rPr>
          <w:kern w:val="2"/>
          <w:sz w:val="28"/>
          <w:szCs w:val="28"/>
        </w:rPr>
        <w:t>.</w:t>
      </w:r>
    </w:p>
    <w:p w:rsidR="00603D28" w:rsidRPr="00603D28" w:rsidRDefault="00603D28">
      <w:pPr>
        <w:pStyle w:val="NormalWeb"/>
        <w:keepNext/>
        <w:spacing w:before="240" w:beforeAutospacing="0" w:after="0" w:afterAutospacing="0"/>
        <w:ind w:firstLine="567"/>
        <w:jc w:val="both"/>
        <w:rPr>
          <w:sz w:val="28"/>
          <w:szCs w:val="28"/>
        </w:rPr>
      </w:pPr>
    </w:p>
    <w:p w:rsidR="0015042C" w:rsidRDefault="0015042C">
      <w:pPr>
        <w:pStyle w:val="NormalWeb"/>
        <w:keepNext/>
        <w:spacing w:before="0" w:beforeAutospacing="0" w:after="0" w:afterAutospacing="0"/>
        <w:jc w:val="center"/>
        <w:rPr>
          <w:sz w:val="28"/>
          <w:szCs w:val="28"/>
        </w:rPr>
      </w:pPr>
    </w:p>
    <w:p w:rsidR="0015042C" w:rsidRDefault="00C93076">
      <w:pPr>
        <w:keepNext/>
        <w:jc w:val="center"/>
        <w:rPr>
          <w:kern w:val="2"/>
          <w:sz w:val="28"/>
          <w:szCs w:val="28"/>
          <w:lang w:val="vi-VN"/>
        </w:rPr>
      </w:pPr>
      <w:bookmarkStart w:id="32" w:name="chuong_6"/>
      <w:r w:rsidRPr="00B553EB">
        <w:rPr>
          <w:b/>
          <w:bCs/>
          <w:kern w:val="2"/>
          <w:sz w:val="28"/>
          <w:szCs w:val="28"/>
          <w:lang w:val="vi-VN"/>
        </w:rPr>
        <w:t>Chương VI</w:t>
      </w:r>
    </w:p>
    <w:p w:rsidR="0015042C" w:rsidRDefault="00C93076">
      <w:pPr>
        <w:keepNext/>
        <w:jc w:val="center"/>
        <w:rPr>
          <w:b/>
          <w:bCs/>
          <w:kern w:val="2"/>
          <w:sz w:val="8"/>
          <w:szCs w:val="28"/>
          <w:lang w:val="vi-VN"/>
        </w:rPr>
      </w:pPr>
      <w:r w:rsidRPr="00B553EB">
        <w:rPr>
          <w:b/>
          <w:bCs/>
          <w:kern w:val="2"/>
          <w:sz w:val="26"/>
          <w:szCs w:val="28"/>
          <w:lang w:val="vi-VN"/>
        </w:rPr>
        <w:t>XỬ LÝ VI PHẠM</w:t>
      </w:r>
      <w:r w:rsidR="0093345E" w:rsidRPr="00B553EB">
        <w:rPr>
          <w:b/>
          <w:bCs/>
          <w:kern w:val="2"/>
          <w:sz w:val="26"/>
          <w:szCs w:val="28"/>
          <w:lang w:val="vi-VN"/>
        </w:rPr>
        <w:t xml:space="preserve"> PHÁP LUẬT</w:t>
      </w:r>
      <w:r w:rsidR="005E4D43" w:rsidRPr="00B553EB">
        <w:rPr>
          <w:b/>
          <w:bCs/>
          <w:kern w:val="2"/>
          <w:sz w:val="26"/>
          <w:szCs w:val="28"/>
          <w:lang w:val="vi-VN"/>
        </w:rPr>
        <w:br/>
      </w:r>
    </w:p>
    <w:p w:rsidR="0015042C" w:rsidRDefault="004879D2">
      <w:pPr>
        <w:keepNext/>
        <w:spacing w:before="240"/>
        <w:ind w:firstLine="567"/>
        <w:jc w:val="both"/>
        <w:rPr>
          <w:b/>
          <w:sz w:val="28"/>
          <w:szCs w:val="28"/>
          <w:lang w:val="vi-VN"/>
        </w:rPr>
      </w:pPr>
      <w:r w:rsidRPr="00B553EB">
        <w:rPr>
          <w:b/>
          <w:sz w:val="28"/>
          <w:szCs w:val="28"/>
          <w:lang w:val="vi-VN"/>
        </w:rPr>
        <w:t xml:space="preserve">Điều </w:t>
      </w:r>
      <w:r w:rsidR="0036748C" w:rsidRPr="00B553EB">
        <w:rPr>
          <w:b/>
          <w:sz w:val="28"/>
          <w:szCs w:val="28"/>
          <w:lang w:val="vi-VN"/>
        </w:rPr>
        <w:t>3</w:t>
      </w:r>
      <w:r w:rsidR="0036748C" w:rsidRPr="00B553EB">
        <w:rPr>
          <w:b/>
          <w:sz w:val="28"/>
          <w:szCs w:val="28"/>
        </w:rPr>
        <w:t>9</w:t>
      </w:r>
      <w:r w:rsidRPr="00B553EB">
        <w:rPr>
          <w:b/>
          <w:sz w:val="28"/>
          <w:szCs w:val="28"/>
          <w:lang w:val="vi-VN"/>
        </w:rPr>
        <w:t>. Nguyên tắc xử lý hành vi vi phạm</w:t>
      </w:r>
    </w:p>
    <w:p w:rsidR="0015042C" w:rsidRPr="000735CD" w:rsidRDefault="004879D2">
      <w:pPr>
        <w:keepNext/>
        <w:spacing w:before="240"/>
        <w:ind w:firstLine="567"/>
        <w:jc w:val="both"/>
        <w:rPr>
          <w:spacing w:val="2"/>
          <w:sz w:val="28"/>
          <w:szCs w:val="28"/>
          <w:lang w:val="vi-VN"/>
        </w:rPr>
      </w:pPr>
      <w:r w:rsidRPr="000735CD">
        <w:rPr>
          <w:spacing w:val="2"/>
          <w:sz w:val="28"/>
          <w:szCs w:val="28"/>
          <w:lang w:val="vi-VN"/>
        </w:rPr>
        <w:t xml:space="preserve">1. Người có thẩm quyền giải quyết khiếu nại, </w:t>
      </w:r>
      <w:r w:rsidR="0093345E" w:rsidRPr="000735CD">
        <w:rPr>
          <w:spacing w:val="2"/>
          <w:sz w:val="28"/>
          <w:szCs w:val="28"/>
          <w:lang w:val="vi-VN"/>
        </w:rPr>
        <w:t xml:space="preserve">người </w:t>
      </w:r>
      <w:r w:rsidRPr="000735CD">
        <w:rPr>
          <w:spacing w:val="2"/>
          <w:sz w:val="28"/>
          <w:szCs w:val="28"/>
          <w:lang w:val="vi-VN"/>
        </w:rPr>
        <w:t>được giao nhiệm vụ xác minh nội dung khiếu nại,</w:t>
      </w:r>
      <w:r w:rsidR="0093345E" w:rsidRPr="000735CD">
        <w:rPr>
          <w:spacing w:val="2"/>
          <w:sz w:val="28"/>
          <w:szCs w:val="28"/>
          <w:lang w:val="vi-VN"/>
        </w:rPr>
        <w:t xml:space="preserve"> người</w:t>
      </w:r>
      <w:r w:rsidRPr="000735CD">
        <w:rPr>
          <w:spacing w:val="2"/>
          <w:sz w:val="28"/>
          <w:szCs w:val="28"/>
          <w:lang w:val="vi-VN"/>
        </w:rPr>
        <w:t xml:space="preserve"> </w:t>
      </w:r>
      <w:r w:rsidR="0093345E" w:rsidRPr="000735CD">
        <w:rPr>
          <w:spacing w:val="2"/>
          <w:sz w:val="28"/>
          <w:szCs w:val="28"/>
          <w:lang w:val="vi-VN"/>
        </w:rPr>
        <w:t xml:space="preserve">có trách nhiệm tổ chức </w:t>
      </w:r>
      <w:r w:rsidRPr="000735CD">
        <w:rPr>
          <w:spacing w:val="2"/>
          <w:sz w:val="28"/>
          <w:szCs w:val="28"/>
          <w:lang w:val="vi-VN"/>
        </w:rPr>
        <w:t xml:space="preserve">thi hành quyết định giải quyết khiếu nại có hiệu lực pháp luật </w:t>
      </w:r>
      <w:r w:rsidR="005E166A" w:rsidRPr="000735CD">
        <w:rPr>
          <w:spacing w:val="2"/>
          <w:sz w:val="28"/>
          <w:szCs w:val="28"/>
        </w:rPr>
        <w:t xml:space="preserve">mà </w:t>
      </w:r>
      <w:r w:rsidRPr="000735CD">
        <w:rPr>
          <w:spacing w:val="2"/>
          <w:sz w:val="28"/>
          <w:szCs w:val="28"/>
          <w:lang w:val="vi-VN"/>
        </w:rPr>
        <w:t xml:space="preserve">có hành vi vi phạm </w:t>
      </w:r>
      <w:r w:rsidR="003D455E" w:rsidRPr="000735CD">
        <w:rPr>
          <w:spacing w:val="2"/>
          <w:sz w:val="28"/>
          <w:szCs w:val="28"/>
          <w:lang w:val="vi-VN"/>
        </w:rPr>
        <w:t>pháp luật k</w:t>
      </w:r>
      <w:r w:rsidR="00A01AFB" w:rsidRPr="000735CD">
        <w:rPr>
          <w:spacing w:val="2"/>
          <w:sz w:val="28"/>
          <w:szCs w:val="28"/>
          <w:lang w:val="vi-VN"/>
        </w:rPr>
        <w:t>hiếu nại</w:t>
      </w:r>
      <w:r w:rsidRPr="000735CD">
        <w:rPr>
          <w:spacing w:val="2"/>
          <w:sz w:val="28"/>
          <w:szCs w:val="28"/>
          <w:lang w:val="vi-VN"/>
        </w:rPr>
        <w:t xml:space="preserve"> thì</w:t>
      </w:r>
      <w:r w:rsidR="005752F6" w:rsidRPr="000735CD">
        <w:rPr>
          <w:spacing w:val="2"/>
          <w:sz w:val="28"/>
          <w:szCs w:val="28"/>
          <w:lang w:val="vi-VN"/>
        </w:rPr>
        <w:t xml:space="preserve"> tùy theo</w:t>
      </w:r>
      <w:r w:rsidRPr="000735CD">
        <w:rPr>
          <w:spacing w:val="2"/>
          <w:sz w:val="28"/>
          <w:szCs w:val="28"/>
          <w:lang w:val="vi-VN"/>
        </w:rPr>
        <w:t xml:space="preserve"> tính chất, mức đ</w:t>
      </w:r>
      <w:r w:rsidR="00805544" w:rsidRPr="000735CD">
        <w:rPr>
          <w:spacing w:val="2"/>
          <w:sz w:val="28"/>
          <w:szCs w:val="28"/>
          <w:lang w:val="vi-VN"/>
        </w:rPr>
        <w:t>ộ</w:t>
      </w:r>
      <w:r w:rsidRPr="000735CD">
        <w:rPr>
          <w:spacing w:val="2"/>
          <w:sz w:val="28"/>
          <w:szCs w:val="28"/>
          <w:lang w:val="vi-VN"/>
        </w:rPr>
        <w:t xml:space="preserve"> vi phạm bị xử lý kỷ luật</w:t>
      </w:r>
      <w:r w:rsidR="00185754" w:rsidRPr="000735CD">
        <w:rPr>
          <w:spacing w:val="2"/>
          <w:sz w:val="28"/>
          <w:szCs w:val="28"/>
          <w:lang w:val="vi-VN"/>
        </w:rPr>
        <w:t xml:space="preserve"> theo quy định tại </w:t>
      </w:r>
      <w:r w:rsidR="0093345E" w:rsidRPr="000735CD">
        <w:rPr>
          <w:spacing w:val="2"/>
          <w:sz w:val="28"/>
          <w:szCs w:val="28"/>
          <w:lang w:val="vi-VN"/>
        </w:rPr>
        <w:t xml:space="preserve">các </w:t>
      </w:r>
      <w:r w:rsidR="005E166A" w:rsidRPr="000735CD">
        <w:rPr>
          <w:spacing w:val="2"/>
          <w:sz w:val="28"/>
          <w:szCs w:val="28"/>
        </w:rPr>
        <w:t>đ</w:t>
      </w:r>
      <w:r w:rsidR="00185754" w:rsidRPr="000735CD">
        <w:rPr>
          <w:spacing w:val="2"/>
          <w:sz w:val="28"/>
          <w:szCs w:val="28"/>
          <w:lang w:val="vi-VN"/>
        </w:rPr>
        <w:t>iều</w:t>
      </w:r>
      <w:r w:rsidR="00531690" w:rsidRPr="000735CD">
        <w:rPr>
          <w:spacing w:val="2"/>
          <w:sz w:val="28"/>
          <w:szCs w:val="28"/>
          <w:lang w:val="vi-VN"/>
        </w:rPr>
        <w:t xml:space="preserve"> </w:t>
      </w:r>
      <w:r w:rsidR="0036748C" w:rsidRPr="000735CD">
        <w:rPr>
          <w:spacing w:val="2"/>
          <w:sz w:val="28"/>
          <w:szCs w:val="28"/>
        </w:rPr>
        <w:t>40</w:t>
      </w:r>
      <w:r w:rsidR="00BB0057" w:rsidRPr="000735CD">
        <w:rPr>
          <w:spacing w:val="2"/>
          <w:sz w:val="28"/>
          <w:szCs w:val="28"/>
          <w:lang w:val="vi-VN"/>
        </w:rPr>
        <w:t xml:space="preserve">, </w:t>
      </w:r>
      <w:r w:rsidR="00DA6FFE" w:rsidRPr="000735CD">
        <w:rPr>
          <w:spacing w:val="2"/>
          <w:sz w:val="28"/>
          <w:szCs w:val="28"/>
          <w:lang w:val="vi-VN"/>
        </w:rPr>
        <w:t>4</w:t>
      </w:r>
      <w:r w:rsidR="0036748C" w:rsidRPr="000735CD">
        <w:rPr>
          <w:spacing w:val="2"/>
          <w:sz w:val="28"/>
          <w:szCs w:val="28"/>
        </w:rPr>
        <w:t>1</w:t>
      </w:r>
      <w:r w:rsidR="00531690" w:rsidRPr="000735CD">
        <w:rPr>
          <w:spacing w:val="2"/>
          <w:sz w:val="28"/>
          <w:szCs w:val="28"/>
          <w:lang w:val="vi-VN"/>
        </w:rPr>
        <w:t xml:space="preserve"> và </w:t>
      </w:r>
      <w:r w:rsidR="00E9508B" w:rsidRPr="000735CD">
        <w:rPr>
          <w:spacing w:val="2"/>
          <w:sz w:val="28"/>
          <w:szCs w:val="28"/>
          <w:lang w:val="vi-VN"/>
        </w:rPr>
        <w:t>4</w:t>
      </w:r>
      <w:r w:rsidR="0036748C" w:rsidRPr="000735CD">
        <w:rPr>
          <w:spacing w:val="2"/>
          <w:sz w:val="28"/>
          <w:szCs w:val="28"/>
        </w:rPr>
        <w:t>2</w:t>
      </w:r>
      <w:r w:rsidR="00E9508B" w:rsidRPr="000735CD">
        <w:rPr>
          <w:spacing w:val="2"/>
          <w:sz w:val="28"/>
          <w:szCs w:val="28"/>
          <w:lang w:val="vi-VN"/>
        </w:rPr>
        <w:t xml:space="preserve"> </w:t>
      </w:r>
      <w:r w:rsidR="005E166A" w:rsidRPr="000735CD">
        <w:rPr>
          <w:spacing w:val="2"/>
          <w:sz w:val="28"/>
          <w:szCs w:val="28"/>
        </w:rPr>
        <w:t xml:space="preserve">của </w:t>
      </w:r>
      <w:r w:rsidR="00185754" w:rsidRPr="000735CD">
        <w:rPr>
          <w:spacing w:val="2"/>
          <w:sz w:val="28"/>
          <w:szCs w:val="28"/>
          <w:lang w:val="vi-VN"/>
        </w:rPr>
        <w:t>Nghị định này</w:t>
      </w:r>
      <w:r w:rsidR="00805544" w:rsidRPr="000735CD">
        <w:rPr>
          <w:spacing w:val="2"/>
          <w:sz w:val="28"/>
          <w:szCs w:val="28"/>
          <w:lang w:val="vi-VN"/>
        </w:rPr>
        <w:t xml:space="preserve">. Hình thức xử lý kỷ luật bao gồm khiển trách, cảnh cáo, </w:t>
      </w:r>
      <w:r w:rsidR="0093345E" w:rsidRPr="000735CD">
        <w:rPr>
          <w:spacing w:val="2"/>
          <w:sz w:val="28"/>
          <w:szCs w:val="28"/>
          <w:lang w:val="vi-VN"/>
        </w:rPr>
        <w:t xml:space="preserve">hạ bậc lương, giáng chức, </w:t>
      </w:r>
      <w:r w:rsidR="00805544" w:rsidRPr="000735CD">
        <w:rPr>
          <w:spacing w:val="2"/>
          <w:sz w:val="28"/>
          <w:szCs w:val="28"/>
          <w:lang w:val="vi-VN"/>
        </w:rPr>
        <w:t>cách chức, buộc thôi việc.</w:t>
      </w:r>
      <w:r w:rsidR="008F0DDE" w:rsidRPr="000735CD">
        <w:rPr>
          <w:spacing w:val="2"/>
          <w:sz w:val="28"/>
          <w:szCs w:val="28"/>
          <w:lang w:val="vi-VN"/>
        </w:rPr>
        <w:t xml:space="preserve"> Nếu có dấu hiệu tội phạm thì bị truy cứu trách nhiệm hình sự; trường </w:t>
      </w:r>
      <w:r w:rsidR="00236702" w:rsidRPr="000735CD">
        <w:rPr>
          <w:spacing w:val="2"/>
          <w:sz w:val="28"/>
          <w:szCs w:val="28"/>
          <w:lang w:val="vi-VN"/>
        </w:rPr>
        <w:t>hợp gây thiệt hại thì phải bồi thường hoặc bồi hoàn theo quy định của pháp luật.</w:t>
      </w:r>
    </w:p>
    <w:p w:rsidR="0015042C" w:rsidRDefault="00805544">
      <w:pPr>
        <w:keepNext/>
        <w:spacing w:before="240"/>
        <w:ind w:firstLine="567"/>
        <w:jc w:val="both"/>
        <w:rPr>
          <w:sz w:val="28"/>
          <w:szCs w:val="28"/>
          <w:lang w:val="vi-VN"/>
        </w:rPr>
      </w:pPr>
      <w:r w:rsidRPr="00B553EB">
        <w:rPr>
          <w:sz w:val="28"/>
          <w:szCs w:val="28"/>
          <w:lang w:val="vi-VN"/>
        </w:rPr>
        <w:t xml:space="preserve">Nguyên tắc, thẩm quyền, trình tự, thủ tục và các nội dung khác có liên quan đến việc xử lý kỷ luật </w:t>
      </w:r>
      <w:r w:rsidR="00185754" w:rsidRPr="00B553EB">
        <w:rPr>
          <w:sz w:val="28"/>
          <w:szCs w:val="28"/>
          <w:lang w:val="vi-VN"/>
        </w:rPr>
        <w:t>n</w:t>
      </w:r>
      <w:r w:rsidRPr="00B553EB">
        <w:rPr>
          <w:sz w:val="28"/>
          <w:szCs w:val="28"/>
          <w:lang w:val="vi-VN"/>
        </w:rPr>
        <w:t xml:space="preserve">gười có </w:t>
      </w:r>
      <w:r w:rsidR="00DA6FFE" w:rsidRPr="00B553EB">
        <w:rPr>
          <w:sz w:val="28"/>
          <w:szCs w:val="28"/>
          <w:lang w:val="vi-VN"/>
        </w:rPr>
        <w:t xml:space="preserve">trách nhiệm </w:t>
      </w:r>
      <w:r w:rsidRPr="00B553EB">
        <w:rPr>
          <w:sz w:val="28"/>
          <w:szCs w:val="28"/>
          <w:lang w:val="vi-VN"/>
        </w:rPr>
        <w:t>giải quyết khiếu nại</w:t>
      </w:r>
      <w:r w:rsidR="00845145" w:rsidRPr="00B553EB">
        <w:rPr>
          <w:sz w:val="28"/>
          <w:szCs w:val="28"/>
          <w:lang w:val="vi-VN"/>
        </w:rPr>
        <w:t xml:space="preserve">, người </w:t>
      </w:r>
      <w:r w:rsidRPr="00B553EB">
        <w:rPr>
          <w:sz w:val="28"/>
          <w:szCs w:val="28"/>
          <w:lang w:val="vi-VN"/>
        </w:rPr>
        <w:t xml:space="preserve">được giao nhiệm vụ xác minh nội dung khiếu nại, </w:t>
      </w:r>
      <w:r w:rsidR="00845145" w:rsidRPr="00B553EB">
        <w:rPr>
          <w:sz w:val="28"/>
          <w:szCs w:val="28"/>
          <w:lang w:val="vi-VN"/>
        </w:rPr>
        <w:t xml:space="preserve">người </w:t>
      </w:r>
      <w:r w:rsidRPr="00B553EB">
        <w:rPr>
          <w:sz w:val="28"/>
          <w:szCs w:val="28"/>
          <w:lang w:val="vi-VN"/>
        </w:rPr>
        <w:t xml:space="preserve">thi hành quyết định giải quyết khiếu nại có hiệu lực pháp luật </w:t>
      </w:r>
      <w:r w:rsidR="005E166A" w:rsidRPr="00B553EB">
        <w:rPr>
          <w:sz w:val="28"/>
          <w:szCs w:val="28"/>
        </w:rPr>
        <w:t xml:space="preserve">mà có </w:t>
      </w:r>
      <w:r w:rsidRPr="00B553EB">
        <w:rPr>
          <w:sz w:val="28"/>
          <w:szCs w:val="28"/>
          <w:lang w:val="vi-VN"/>
        </w:rPr>
        <w:t xml:space="preserve">vi phạm pháp </w:t>
      </w:r>
      <w:r w:rsidR="0093345E" w:rsidRPr="00B553EB">
        <w:rPr>
          <w:sz w:val="28"/>
          <w:szCs w:val="28"/>
          <w:lang w:val="vi-VN"/>
        </w:rPr>
        <w:t>l</w:t>
      </w:r>
      <w:r w:rsidR="00A01AFB" w:rsidRPr="00B553EB">
        <w:rPr>
          <w:sz w:val="28"/>
          <w:szCs w:val="28"/>
          <w:lang w:val="vi-VN"/>
        </w:rPr>
        <w:t xml:space="preserve">uật </w:t>
      </w:r>
      <w:r w:rsidR="0093345E" w:rsidRPr="00B553EB">
        <w:rPr>
          <w:sz w:val="28"/>
          <w:szCs w:val="28"/>
          <w:lang w:val="vi-VN"/>
        </w:rPr>
        <w:t>k</w:t>
      </w:r>
      <w:r w:rsidR="00A01AFB" w:rsidRPr="00B553EB">
        <w:rPr>
          <w:sz w:val="28"/>
          <w:szCs w:val="28"/>
          <w:lang w:val="vi-VN"/>
        </w:rPr>
        <w:t>hiếu nại</w:t>
      </w:r>
      <w:r w:rsidRPr="00B553EB">
        <w:rPr>
          <w:sz w:val="28"/>
          <w:szCs w:val="28"/>
          <w:lang w:val="vi-VN"/>
        </w:rPr>
        <w:t xml:space="preserve"> </w:t>
      </w:r>
      <w:r w:rsidR="005E166A" w:rsidRPr="00B553EB">
        <w:rPr>
          <w:sz w:val="28"/>
          <w:szCs w:val="28"/>
        </w:rPr>
        <w:t xml:space="preserve">nhưng </w:t>
      </w:r>
      <w:r w:rsidR="003027D8" w:rsidRPr="00B553EB">
        <w:rPr>
          <w:sz w:val="28"/>
          <w:szCs w:val="28"/>
          <w:lang w:val="vi-VN"/>
        </w:rPr>
        <w:t>chưa được</w:t>
      </w:r>
      <w:r w:rsidR="00EC7F8A" w:rsidRPr="00B553EB">
        <w:rPr>
          <w:sz w:val="28"/>
          <w:szCs w:val="28"/>
          <w:lang w:val="vi-VN"/>
        </w:rPr>
        <w:t xml:space="preserve"> </w:t>
      </w:r>
      <w:r w:rsidRPr="00B553EB">
        <w:rPr>
          <w:sz w:val="28"/>
          <w:szCs w:val="28"/>
          <w:lang w:val="vi-VN"/>
        </w:rPr>
        <w:t xml:space="preserve">quy định tại Nghị định này </w:t>
      </w:r>
      <w:r w:rsidR="0093345E" w:rsidRPr="00B553EB">
        <w:rPr>
          <w:sz w:val="28"/>
          <w:szCs w:val="28"/>
          <w:lang w:val="vi-VN"/>
        </w:rPr>
        <w:t xml:space="preserve">thì </w:t>
      </w:r>
      <w:r w:rsidRPr="00B553EB">
        <w:rPr>
          <w:sz w:val="28"/>
          <w:szCs w:val="28"/>
          <w:lang w:val="vi-VN"/>
        </w:rPr>
        <w:t xml:space="preserve">thực hiện theo quy định của pháp luật về xử lý kỷ luật đối với </w:t>
      </w:r>
      <w:r w:rsidR="0093345E" w:rsidRPr="00B553EB">
        <w:rPr>
          <w:sz w:val="28"/>
          <w:szCs w:val="28"/>
          <w:lang w:val="vi-VN"/>
        </w:rPr>
        <w:t xml:space="preserve">cán bộ, </w:t>
      </w:r>
      <w:r w:rsidRPr="00B553EB">
        <w:rPr>
          <w:sz w:val="28"/>
          <w:szCs w:val="28"/>
          <w:lang w:val="vi-VN"/>
        </w:rPr>
        <w:t>công chức, viên chức.</w:t>
      </w:r>
    </w:p>
    <w:p w:rsidR="0015042C" w:rsidRDefault="0093345E">
      <w:pPr>
        <w:keepNext/>
        <w:spacing w:before="240"/>
        <w:ind w:firstLine="567"/>
        <w:jc w:val="both"/>
        <w:rPr>
          <w:spacing w:val="-2"/>
          <w:sz w:val="28"/>
          <w:szCs w:val="28"/>
          <w:lang w:val="vi-VN"/>
        </w:rPr>
      </w:pPr>
      <w:r w:rsidRPr="00B553EB">
        <w:rPr>
          <w:spacing w:val="-2"/>
          <w:sz w:val="28"/>
          <w:szCs w:val="28"/>
          <w:lang w:val="vi-VN"/>
        </w:rPr>
        <w:t>2. Người khiếu nại</w:t>
      </w:r>
      <w:r w:rsidR="003B4C83" w:rsidRPr="00B553EB">
        <w:rPr>
          <w:spacing w:val="-2"/>
          <w:sz w:val="28"/>
          <w:szCs w:val="28"/>
          <w:lang w:val="vi-VN"/>
        </w:rPr>
        <w:t xml:space="preserve"> và những người có liên quan</w:t>
      </w:r>
      <w:r w:rsidRPr="00B553EB">
        <w:rPr>
          <w:spacing w:val="-2"/>
          <w:sz w:val="28"/>
          <w:szCs w:val="28"/>
          <w:lang w:val="vi-VN"/>
        </w:rPr>
        <w:t xml:space="preserve"> </w:t>
      </w:r>
      <w:r w:rsidR="005E166A" w:rsidRPr="00B553EB">
        <w:rPr>
          <w:spacing w:val="-2"/>
          <w:sz w:val="28"/>
          <w:szCs w:val="28"/>
        </w:rPr>
        <w:t xml:space="preserve">mà </w:t>
      </w:r>
      <w:r w:rsidRPr="00B553EB">
        <w:rPr>
          <w:spacing w:val="-2"/>
          <w:sz w:val="28"/>
          <w:szCs w:val="28"/>
          <w:lang w:val="vi-VN"/>
        </w:rPr>
        <w:t>có hành vi vi phạm pháp luật</w:t>
      </w:r>
      <w:r w:rsidR="005E166A" w:rsidRPr="00B553EB">
        <w:rPr>
          <w:spacing w:val="-2"/>
          <w:sz w:val="28"/>
          <w:szCs w:val="28"/>
        </w:rPr>
        <w:t xml:space="preserve"> thì</w:t>
      </w:r>
      <w:r w:rsidRPr="00B553EB">
        <w:rPr>
          <w:spacing w:val="-2"/>
          <w:sz w:val="28"/>
          <w:szCs w:val="28"/>
          <w:lang w:val="vi-VN"/>
        </w:rPr>
        <w:t xml:space="preserve"> tùy theo tính chất, mức độ vi phạm bị xử lý vi phạm hành chính hoặc bị truy cứu trách nhiệm hình sự; nếu gây thiệt hại thì phải bồi thường theo quy định của pháp luật.</w:t>
      </w:r>
    </w:p>
    <w:p w:rsidR="0015042C" w:rsidRDefault="006756BB">
      <w:pPr>
        <w:keepNext/>
        <w:spacing w:before="240"/>
        <w:ind w:firstLine="567"/>
        <w:jc w:val="both"/>
        <w:rPr>
          <w:b/>
          <w:sz w:val="28"/>
          <w:szCs w:val="28"/>
          <w:lang w:val="vi-VN"/>
        </w:rPr>
      </w:pPr>
      <w:r w:rsidRPr="00B553EB">
        <w:rPr>
          <w:b/>
          <w:sz w:val="28"/>
          <w:szCs w:val="28"/>
          <w:lang w:val="vi-VN"/>
        </w:rPr>
        <w:t xml:space="preserve">Điều </w:t>
      </w:r>
      <w:r w:rsidR="0036748C" w:rsidRPr="00B553EB">
        <w:rPr>
          <w:b/>
          <w:sz w:val="28"/>
          <w:szCs w:val="28"/>
        </w:rPr>
        <w:t>40</w:t>
      </w:r>
      <w:r w:rsidRPr="00B553EB">
        <w:rPr>
          <w:b/>
          <w:sz w:val="28"/>
          <w:szCs w:val="28"/>
          <w:lang w:val="vi-VN"/>
        </w:rPr>
        <w:t>. Xử lý kỷ luật đối với người được giao nhiệm vụ xác minh nội dung khiếu nại</w:t>
      </w:r>
    </w:p>
    <w:p w:rsidR="0015042C" w:rsidRPr="000735CD" w:rsidRDefault="006756BB">
      <w:pPr>
        <w:pStyle w:val="NormalWeb"/>
        <w:keepNext/>
        <w:spacing w:before="240" w:beforeAutospacing="0" w:after="0" w:afterAutospacing="0"/>
        <w:ind w:firstLine="567"/>
        <w:jc w:val="both"/>
        <w:rPr>
          <w:sz w:val="28"/>
          <w:szCs w:val="28"/>
          <w:lang w:val="vi-VN"/>
        </w:rPr>
      </w:pPr>
      <w:r w:rsidRPr="000735CD">
        <w:rPr>
          <w:sz w:val="28"/>
          <w:szCs w:val="28"/>
          <w:lang w:val="vi-VN"/>
        </w:rPr>
        <w:t>1. Hình thức kỷ luật khiển trách áp dụng đối với người được giao nhiệm vụ xác minh nội dung khiếu nại khi có một trong những hành vi vi phạm pháp luật sau đây:</w:t>
      </w:r>
    </w:p>
    <w:p w:rsidR="0015042C" w:rsidRDefault="006756BB">
      <w:pPr>
        <w:keepNext/>
        <w:spacing w:before="240" w:line="254" w:lineRule="auto"/>
        <w:ind w:firstLine="567"/>
        <w:jc w:val="both"/>
        <w:rPr>
          <w:bCs/>
          <w:sz w:val="28"/>
          <w:szCs w:val="28"/>
          <w:lang w:val="vi-VN"/>
        </w:rPr>
      </w:pPr>
      <w:r w:rsidRPr="00B553EB">
        <w:rPr>
          <w:kern w:val="2"/>
          <w:sz w:val="28"/>
          <w:szCs w:val="28"/>
          <w:lang w:val="vi-VN"/>
        </w:rPr>
        <w:t xml:space="preserve">a) </w:t>
      </w:r>
      <w:r w:rsidRPr="00B553EB">
        <w:rPr>
          <w:bCs/>
          <w:sz w:val="28"/>
          <w:szCs w:val="28"/>
          <w:lang w:val="vi-VN"/>
        </w:rPr>
        <w:t>Sách nhiễu, c</w:t>
      </w:r>
      <w:r w:rsidRPr="00B553EB">
        <w:rPr>
          <w:sz w:val="28"/>
          <w:szCs w:val="28"/>
          <w:lang w:val="vi-VN"/>
        </w:rPr>
        <w:t xml:space="preserve">ản trở, </w:t>
      </w:r>
      <w:r w:rsidRPr="00B553EB">
        <w:rPr>
          <w:bCs/>
          <w:sz w:val="28"/>
          <w:szCs w:val="28"/>
          <w:lang w:val="vi-VN"/>
        </w:rPr>
        <w:t xml:space="preserve">gây khó khăn, phiền hà cho người khiếu nại, người được ủy quyền khiếu nại, người bị khiếu nại. </w:t>
      </w:r>
    </w:p>
    <w:p w:rsidR="0015042C" w:rsidRDefault="006756BB">
      <w:pPr>
        <w:keepNext/>
        <w:spacing w:before="240" w:line="254" w:lineRule="auto"/>
        <w:ind w:firstLine="567"/>
        <w:jc w:val="both"/>
        <w:rPr>
          <w:sz w:val="28"/>
          <w:szCs w:val="28"/>
          <w:lang w:val="vi-VN"/>
        </w:rPr>
      </w:pPr>
      <w:r w:rsidRPr="00B553EB">
        <w:rPr>
          <w:sz w:val="28"/>
          <w:szCs w:val="28"/>
          <w:lang w:val="vi-VN"/>
        </w:rPr>
        <w:lastRenderedPageBreak/>
        <w:t>b) Bao che cho người bị khiếu nại.</w:t>
      </w:r>
    </w:p>
    <w:p w:rsidR="0015042C" w:rsidRDefault="006756BB">
      <w:pPr>
        <w:keepNext/>
        <w:spacing w:before="240" w:line="254" w:lineRule="auto"/>
        <w:ind w:firstLine="567"/>
        <w:jc w:val="both"/>
        <w:rPr>
          <w:sz w:val="28"/>
          <w:szCs w:val="28"/>
          <w:lang w:val="vi-VN"/>
        </w:rPr>
      </w:pPr>
      <w:r w:rsidRPr="00B553EB">
        <w:rPr>
          <w:sz w:val="28"/>
          <w:szCs w:val="28"/>
          <w:lang w:val="vi-VN"/>
        </w:rPr>
        <w:t xml:space="preserve">c) </w:t>
      </w:r>
      <w:r w:rsidRPr="00B553EB">
        <w:rPr>
          <w:kern w:val="2"/>
          <w:sz w:val="28"/>
          <w:szCs w:val="28"/>
          <w:lang w:val="vi-VN"/>
        </w:rPr>
        <w:t>Đe dọa trả thù, trù dập người khiếu nại, người được ủy quyền khiếu nại, người bị khiếu nại.</w:t>
      </w:r>
    </w:p>
    <w:p w:rsidR="0015042C" w:rsidRPr="00CC3974" w:rsidRDefault="006756BB">
      <w:pPr>
        <w:pStyle w:val="NormalWeb"/>
        <w:keepNext/>
        <w:spacing w:before="240" w:beforeAutospacing="0" w:after="0" w:afterAutospacing="0" w:line="254" w:lineRule="auto"/>
        <w:ind w:firstLine="567"/>
        <w:jc w:val="both"/>
        <w:rPr>
          <w:spacing w:val="4"/>
          <w:sz w:val="28"/>
          <w:szCs w:val="28"/>
          <w:lang w:val="vi-VN"/>
        </w:rPr>
      </w:pPr>
      <w:r w:rsidRPr="00CC3974">
        <w:rPr>
          <w:spacing w:val="4"/>
          <w:kern w:val="2"/>
          <w:sz w:val="28"/>
          <w:szCs w:val="28"/>
          <w:lang w:val="vi-VN"/>
        </w:rPr>
        <w:t xml:space="preserve">2. Hình thức kỷ luật cảnh cáo áp dụng đối với người được giao nhiệm vụ xác minh nội dung khiếu nại khi có </w:t>
      </w:r>
      <w:r w:rsidR="00ED3ACA" w:rsidRPr="00CC3974">
        <w:rPr>
          <w:spacing w:val="4"/>
          <w:kern w:val="2"/>
          <w:sz w:val="28"/>
          <w:szCs w:val="28"/>
          <w:lang w:val="vi-VN"/>
        </w:rPr>
        <w:t xml:space="preserve">một trong những </w:t>
      </w:r>
      <w:r w:rsidRPr="00CC3974">
        <w:rPr>
          <w:spacing w:val="4"/>
          <w:kern w:val="2"/>
          <w:sz w:val="28"/>
          <w:szCs w:val="28"/>
          <w:lang w:val="vi-VN"/>
        </w:rPr>
        <w:t>hành vi c</w:t>
      </w:r>
      <w:r w:rsidRPr="00CC3974">
        <w:rPr>
          <w:spacing w:val="4"/>
          <w:sz w:val="28"/>
          <w:szCs w:val="28"/>
          <w:lang w:val="vi-VN"/>
        </w:rPr>
        <w:t>ố ý bỏ qua các bằng chứng, bỏ lọt các thông tin, tài liệu hoặc làm sai lệch hồ sơ vụ việc trong quá trình xác minh nội dung khiếu nại.</w:t>
      </w:r>
    </w:p>
    <w:p w:rsidR="0015042C" w:rsidRDefault="006756BB">
      <w:pPr>
        <w:keepNext/>
        <w:spacing w:before="240" w:line="254" w:lineRule="auto"/>
        <w:ind w:firstLine="567"/>
        <w:jc w:val="both"/>
        <w:rPr>
          <w:kern w:val="2"/>
          <w:sz w:val="28"/>
          <w:szCs w:val="28"/>
          <w:lang w:val="vi-VN"/>
        </w:rPr>
      </w:pPr>
      <w:r w:rsidRPr="00CC3974">
        <w:rPr>
          <w:spacing w:val="8"/>
          <w:kern w:val="2"/>
          <w:sz w:val="28"/>
          <w:szCs w:val="28"/>
          <w:lang w:val="vi-VN"/>
        </w:rPr>
        <w:t xml:space="preserve">3. Hình thức kỷ luật giáng chức hoặc cách chức áp dụng đối với người được giao nhiệm vụ xác minh nội dung khiếu nại khi có hành vi cố ý báo cáo sai lệch kết quả xác minh nội dung khiếu nại dẫn đến quyết định giải quyết khiếu nại sai gây </w:t>
      </w:r>
      <w:r w:rsidR="009376BA" w:rsidRPr="00CC3974">
        <w:rPr>
          <w:spacing w:val="8"/>
          <w:kern w:val="2"/>
          <w:sz w:val="28"/>
          <w:szCs w:val="28"/>
          <w:lang w:val="vi-VN"/>
        </w:rPr>
        <w:t xml:space="preserve">mất ổn định </w:t>
      </w:r>
      <w:r w:rsidR="002566C6" w:rsidRPr="00CC3974">
        <w:rPr>
          <w:spacing w:val="8"/>
          <w:kern w:val="2"/>
          <w:sz w:val="28"/>
          <w:szCs w:val="28"/>
          <w:lang w:val="vi-VN"/>
        </w:rPr>
        <w:t xml:space="preserve">nghiêm trọng về </w:t>
      </w:r>
      <w:r w:rsidR="009376BA" w:rsidRPr="00CC3974">
        <w:rPr>
          <w:spacing w:val="8"/>
          <w:kern w:val="2"/>
          <w:sz w:val="28"/>
          <w:szCs w:val="28"/>
          <w:lang w:val="vi-VN"/>
        </w:rPr>
        <w:t>an ninh, trật tự xã hội</w:t>
      </w:r>
      <w:r w:rsidR="00ED3B8B" w:rsidRPr="00CC3974">
        <w:rPr>
          <w:spacing w:val="8"/>
          <w:kern w:val="2"/>
          <w:sz w:val="28"/>
          <w:szCs w:val="28"/>
          <w:lang w:val="vi-VN"/>
        </w:rPr>
        <w:t xml:space="preserve"> hoặc gây hậu quả chết người</w:t>
      </w:r>
      <w:r w:rsidRPr="00CC3974">
        <w:rPr>
          <w:spacing w:val="8"/>
          <w:kern w:val="2"/>
          <w:sz w:val="28"/>
          <w:szCs w:val="28"/>
          <w:lang w:val="vi-VN"/>
        </w:rPr>
        <w:t>. Trường hợp người được giao nhiệm vụ xác minh không có chức vụ thì áp dụng hình thức kỷ luật hạ bậc lương</w:t>
      </w:r>
      <w:r w:rsidRPr="00B553EB">
        <w:rPr>
          <w:kern w:val="2"/>
          <w:sz w:val="28"/>
          <w:szCs w:val="28"/>
          <w:lang w:val="vi-VN"/>
        </w:rPr>
        <w:t>.</w:t>
      </w:r>
    </w:p>
    <w:p w:rsidR="0015042C" w:rsidRDefault="006756BB">
      <w:pPr>
        <w:keepNext/>
        <w:spacing w:before="240" w:line="254" w:lineRule="auto"/>
        <w:ind w:firstLine="567"/>
        <w:jc w:val="both"/>
        <w:rPr>
          <w:b/>
          <w:spacing w:val="-6"/>
          <w:sz w:val="28"/>
          <w:szCs w:val="28"/>
          <w:lang w:val="vi-VN"/>
        </w:rPr>
      </w:pPr>
      <w:r w:rsidRPr="00B553EB">
        <w:rPr>
          <w:b/>
          <w:spacing w:val="-6"/>
          <w:sz w:val="28"/>
          <w:szCs w:val="28"/>
          <w:lang w:val="vi-VN"/>
        </w:rPr>
        <w:t>Điều 4</w:t>
      </w:r>
      <w:r w:rsidR="0036748C" w:rsidRPr="00B553EB">
        <w:rPr>
          <w:b/>
          <w:spacing w:val="-6"/>
          <w:sz w:val="28"/>
          <w:szCs w:val="28"/>
        </w:rPr>
        <w:t>1</w:t>
      </w:r>
      <w:r w:rsidRPr="00B553EB">
        <w:rPr>
          <w:b/>
          <w:spacing w:val="-6"/>
          <w:sz w:val="28"/>
          <w:szCs w:val="28"/>
          <w:lang w:val="vi-VN"/>
        </w:rPr>
        <w:t>. Xử lý kỷ luật đối với người có thẩm quyền giải quyết khiếu nại</w:t>
      </w:r>
    </w:p>
    <w:p w:rsidR="0015042C" w:rsidRPr="00CC3974" w:rsidRDefault="006756BB">
      <w:pPr>
        <w:pStyle w:val="NormalWeb"/>
        <w:keepNext/>
        <w:spacing w:before="240" w:beforeAutospacing="0" w:after="0" w:afterAutospacing="0" w:line="254" w:lineRule="auto"/>
        <w:ind w:firstLine="567"/>
        <w:jc w:val="both"/>
        <w:rPr>
          <w:spacing w:val="6"/>
          <w:kern w:val="2"/>
          <w:sz w:val="28"/>
          <w:szCs w:val="28"/>
          <w:lang w:val="vi-VN"/>
        </w:rPr>
      </w:pPr>
      <w:r w:rsidRPr="00CC3974">
        <w:rPr>
          <w:spacing w:val="4"/>
          <w:kern w:val="2"/>
          <w:sz w:val="28"/>
          <w:szCs w:val="28"/>
          <w:lang w:val="vi-VN"/>
        </w:rPr>
        <w:t xml:space="preserve">1. Hình thức kỷ luật khiển trách áp dụng đối với người có thẩm quyền </w:t>
      </w:r>
      <w:r w:rsidRPr="00CC3974">
        <w:rPr>
          <w:spacing w:val="6"/>
          <w:kern w:val="2"/>
          <w:sz w:val="28"/>
          <w:szCs w:val="28"/>
          <w:lang w:val="vi-VN"/>
        </w:rPr>
        <w:t xml:space="preserve">giải quyết khiếu nại khi có một trong </w:t>
      </w:r>
      <w:r w:rsidR="00EE6FBA" w:rsidRPr="00CC3974">
        <w:rPr>
          <w:spacing w:val="6"/>
          <w:kern w:val="2"/>
          <w:sz w:val="28"/>
          <w:szCs w:val="28"/>
          <w:lang w:val="vi-VN"/>
        </w:rPr>
        <w:t xml:space="preserve">những </w:t>
      </w:r>
      <w:r w:rsidRPr="00CC3974">
        <w:rPr>
          <w:spacing w:val="6"/>
          <w:kern w:val="2"/>
          <w:sz w:val="28"/>
          <w:szCs w:val="28"/>
          <w:lang w:val="vi-VN"/>
        </w:rPr>
        <w:t>hành vi vi phạm pháp luật sau đây:</w:t>
      </w:r>
    </w:p>
    <w:p w:rsidR="0015042C" w:rsidRDefault="006756BB">
      <w:pPr>
        <w:pStyle w:val="NormalWeb"/>
        <w:keepNext/>
        <w:spacing w:before="240" w:beforeAutospacing="0" w:after="0" w:afterAutospacing="0" w:line="254" w:lineRule="auto"/>
        <w:ind w:firstLine="567"/>
        <w:jc w:val="both"/>
        <w:rPr>
          <w:kern w:val="2"/>
          <w:sz w:val="28"/>
          <w:szCs w:val="28"/>
          <w:lang w:val="vi-VN"/>
        </w:rPr>
      </w:pPr>
      <w:r w:rsidRPr="00B553EB">
        <w:rPr>
          <w:kern w:val="2"/>
          <w:sz w:val="28"/>
          <w:szCs w:val="28"/>
          <w:lang w:val="vi-VN"/>
        </w:rPr>
        <w:t xml:space="preserve">a) </w:t>
      </w:r>
      <w:r w:rsidRPr="00B553EB">
        <w:rPr>
          <w:bCs/>
          <w:sz w:val="28"/>
          <w:szCs w:val="28"/>
          <w:lang w:val="vi-VN"/>
        </w:rPr>
        <w:t>Sách nhiễu, c</w:t>
      </w:r>
      <w:r w:rsidRPr="00B553EB">
        <w:rPr>
          <w:sz w:val="28"/>
          <w:szCs w:val="28"/>
          <w:lang w:val="vi-VN"/>
        </w:rPr>
        <w:t xml:space="preserve">ản trở, </w:t>
      </w:r>
      <w:r w:rsidRPr="00B553EB">
        <w:rPr>
          <w:bCs/>
          <w:sz w:val="28"/>
          <w:szCs w:val="28"/>
          <w:lang w:val="vi-VN"/>
        </w:rPr>
        <w:t xml:space="preserve">gây khó khăn, phiền hà cho người khiếu nại, người được ủy quyền khiếu nại, người bị khiếu nại. </w:t>
      </w:r>
    </w:p>
    <w:p w:rsidR="0015042C" w:rsidRDefault="006756BB">
      <w:pPr>
        <w:pStyle w:val="NormalWeb"/>
        <w:keepNext/>
        <w:spacing w:before="240" w:beforeAutospacing="0" w:after="0" w:afterAutospacing="0" w:line="254" w:lineRule="auto"/>
        <w:ind w:firstLine="567"/>
        <w:jc w:val="both"/>
        <w:rPr>
          <w:kern w:val="2"/>
          <w:sz w:val="28"/>
          <w:szCs w:val="28"/>
          <w:lang w:val="vi-VN"/>
        </w:rPr>
      </w:pPr>
      <w:r w:rsidRPr="00B553EB">
        <w:rPr>
          <w:kern w:val="2"/>
          <w:sz w:val="28"/>
          <w:szCs w:val="28"/>
          <w:lang w:val="vi-VN"/>
        </w:rPr>
        <w:t>b) Bao che cho người bị khiếu nại.</w:t>
      </w:r>
    </w:p>
    <w:p w:rsidR="0015042C" w:rsidRDefault="006756BB">
      <w:pPr>
        <w:pStyle w:val="NormalWeb"/>
        <w:keepNext/>
        <w:spacing w:before="240" w:beforeAutospacing="0" w:after="0" w:afterAutospacing="0" w:line="254" w:lineRule="auto"/>
        <w:ind w:firstLine="567"/>
        <w:jc w:val="both"/>
        <w:rPr>
          <w:kern w:val="2"/>
          <w:sz w:val="28"/>
          <w:szCs w:val="28"/>
          <w:lang w:val="vi-VN"/>
        </w:rPr>
      </w:pPr>
      <w:r w:rsidRPr="00B553EB">
        <w:rPr>
          <w:sz w:val="28"/>
          <w:szCs w:val="28"/>
          <w:lang w:val="vi-VN"/>
        </w:rPr>
        <w:t xml:space="preserve">c) </w:t>
      </w:r>
      <w:r w:rsidRPr="00B553EB">
        <w:rPr>
          <w:kern w:val="2"/>
          <w:sz w:val="28"/>
          <w:szCs w:val="28"/>
          <w:lang w:val="vi-VN"/>
        </w:rPr>
        <w:t>Đe dọa trả thù, trù dập người khiếu nại, người được ủy quyền khiếu nại, người bị khiếu nại.</w:t>
      </w:r>
    </w:p>
    <w:p w:rsidR="0015042C" w:rsidRDefault="006756BB">
      <w:pPr>
        <w:pStyle w:val="NormalWeb"/>
        <w:keepNext/>
        <w:spacing w:before="240" w:beforeAutospacing="0" w:after="0" w:afterAutospacing="0" w:line="254" w:lineRule="auto"/>
        <w:ind w:firstLine="567"/>
        <w:jc w:val="both"/>
        <w:rPr>
          <w:kern w:val="2"/>
          <w:sz w:val="28"/>
          <w:szCs w:val="28"/>
          <w:lang w:val="vi-VN"/>
        </w:rPr>
      </w:pPr>
      <w:r w:rsidRPr="00B553EB">
        <w:rPr>
          <w:kern w:val="2"/>
          <w:sz w:val="28"/>
          <w:szCs w:val="28"/>
          <w:lang w:val="vi-VN"/>
        </w:rPr>
        <w:t>2. Hình thức kỷ luật cảnh cáo áp dụng đối với người có thẩm quyền giải quyết khiếu nại khi có một trong các hành vi vi phạm pháp luật sau đây:</w:t>
      </w:r>
    </w:p>
    <w:p w:rsidR="0015042C" w:rsidRDefault="006756BB">
      <w:pPr>
        <w:keepNext/>
        <w:spacing w:before="240" w:line="254" w:lineRule="auto"/>
        <w:ind w:firstLine="567"/>
        <w:jc w:val="both"/>
        <w:rPr>
          <w:sz w:val="28"/>
          <w:szCs w:val="28"/>
          <w:lang w:val="vi-VN"/>
        </w:rPr>
      </w:pPr>
      <w:r w:rsidRPr="00B553EB">
        <w:rPr>
          <w:bCs/>
          <w:sz w:val="28"/>
          <w:szCs w:val="28"/>
          <w:lang w:val="vi-VN"/>
        </w:rPr>
        <w:t xml:space="preserve">a) </w:t>
      </w:r>
      <w:r w:rsidRPr="00B553EB">
        <w:rPr>
          <w:kern w:val="2"/>
          <w:sz w:val="28"/>
          <w:szCs w:val="28"/>
          <w:lang w:val="vi-VN"/>
        </w:rPr>
        <w:t>Cố ý không thụ lý giải quyết khiếu nại đối với vụ việc khiếu nại đủ điều kiện thụ lý thuộc thẩm quyền.</w:t>
      </w:r>
    </w:p>
    <w:p w:rsidR="0015042C" w:rsidRDefault="006756BB">
      <w:pPr>
        <w:pStyle w:val="NormalWeb"/>
        <w:keepNext/>
        <w:spacing w:before="240" w:beforeAutospacing="0" w:after="0" w:afterAutospacing="0" w:line="254" w:lineRule="auto"/>
        <w:ind w:firstLine="567"/>
        <w:jc w:val="both"/>
        <w:rPr>
          <w:kern w:val="2"/>
          <w:sz w:val="28"/>
          <w:szCs w:val="28"/>
          <w:lang w:val="vi-VN"/>
        </w:rPr>
      </w:pPr>
      <w:r w:rsidRPr="00B553EB">
        <w:rPr>
          <w:kern w:val="2"/>
          <w:sz w:val="28"/>
          <w:szCs w:val="28"/>
          <w:lang w:val="vi-VN"/>
        </w:rPr>
        <w:t xml:space="preserve">b) </w:t>
      </w:r>
      <w:r w:rsidRPr="00B553EB">
        <w:rPr>
          <w:sz w:val="28"/>
          <w:szCs w:val="28"/>
          <w:lang w:val="vi-VN"/>
        </w:rPr>
        <w:t>Cố ý bỏ qua các bằng chứng, bỏ lọt các thông tin, tài liệu hoặc làm sai lệch hồ sơ vụ việc.</w:t>
      </w:r>
    </w:p>
    <w:p w:rsidR="0015042C" w:rsidRDefault="006756BB">
      <w:pPr>
        <w:pStyle w:val="NormalWeb"/>
        <w:keepNext/>
        <w:spacing w:before="240" w:beforeAutospacing="0" w:after="0" w:afterAutospacing="0" w:line="254" w:lineRule="auto"/>
        <w:ind w:firstLine="567"/>
        <w:jc w:val="both"/>
        <w:rPr>
          <w:kern w:val="2"/>
          <w:sz w:val="28"/>
          <w:szCs w:val="28"/>
          <w:lang w:val="vi-VN"/>
        </w:rPr>
      </w:pPr>
      <w:r w:rsidRPr="00B553EB">
        <w:rPr>
          <w:kern w:val="2"/>
          <w:sz w:val="28"/>
          <w:szCs w:val="28"/>
          <w:lang w:val="vi-VN"/>
        </w:rPr>
        <w:t>c) Cố ý không ban hành quyết định giải quyết khiếu nại.</w:t>
      </w:r>
    </w:p>
    <w:p w:rsidR="0015042C" w:rsidRDefault="006756BB">
      <w:pPr>
        <w:keepNext/>
        <w:spacing w:before="240"/>
        <w:ind w:firstLine="567"/>
        <w:jc w:val="both"/>
        <w:rPr>
          <w:kern w:val="2"/>
          <w:sz w:val="28"/>
          <w:szCs w:val="28"/>
          <w:lang w:val="vi-VN"/>
        </w:rPr>
      </w:pPr>
      <w:r w:rsidRPr="00B553EB">
        <w:rPr>
          <w:kern w:val="2"/>
          <w:sz w:val="28"/>
          <w:szCs w:val="28"/>
          <w:lang w:val="vi-VN"/>
        </w:rPr>
        <w:lastRenderedPageBreak/>
        <w:t>3. Hình thức kỷ luật giáng chức hoặc cách chức áp dụng đối với người có thẩm quyền giải quyết khiếu nại khi có một trong các hành vi vi phạm pháp luật sau đây:</w:t>
      </w:r>
    </w:p>
    <w:p w:rsidR="0015042C" w:rsidRDefault="006756BB">
      <w:pPr>
        <w:keepNext/>
        <w:spacing w:before="240"/>
        <w:ind w:firstLine="567"/>
        <w:jc w:val="both"/>
        <w:rPr>
          <w:sz w:val="28"/>
          <w:szCs w:val="28"/>
          <w:lang w:val="vi-VN"/>
        </w:rPr>
      </w:pPr>
      <w:r w:rsidRPr="00B553EB">
        <w:rPr>
          <w:sz w:val="28"/>
          <w:szCs w:val="28"/>
          <w:lang w:val="vi-VN"/>
        </w:rPr>
        <w:t xml:space="preserve">a) Vi phạm nghiêm trọng trong việc thực hiện trình tự, thủ tục giải quyết khiếu nại gây </w:t>
      </w:r>
      <w:r w:rsidR="00C0646A" w:rsidRPr="00B553EB">
        <w:rPr>
          <w:spacing w:val="-6"/>
          <w:kern w:val="2"/>
          <w:sz w:val="28"/>
          <w:szCs w:val="28"/>
          <w:lang w:val="vi-VN"/>
        </w:rPr>
        <w:t xml:space="preserve">mất ổn định </w:t>
      </w:r>
      <w:r w:rsidR="002566C6" w:rsidRPr="00B553EB">
        <w:rPr>
          <w:spacing w:val="-6"/>
          <w:kern w:val="2"/>
          <w:sz w:val="28"/>
          <w:szCs w:val="28"/>
          <w:lang w:val="vi-VN"/>
        </w:rPr>
        <w:t xml:space="preserve">nghiêm trọng về </w:t>
      </w:r>
      <w:r w:rsidR="00C0646A" w:rsidRPr="00B553EB">
        <w:rPr>
          <w:spacing w:val="-6"/>
          <w:kern w:val="2"/>
          <w:sz w:val="28"/>
          <w:szCs w:val="28"/>
          <w:lang w:val="vi-VN"/>
        </w:rPr>
        <w:t>an ninh, trật tự xã hội hoặc gây hậu quả chết người.</w:t>
      </w:r>
    </w:p>
    <w:p w:rsidR="0015042C" w:rsidRDefault="006756BB">
      <w:pPr>
        <w:keepNext/>
        <w:spacing w:before="240"/>
        <w:ind w:firstLine="567"/>
        <w:jc w:val="both"/>
        <w:rPr>
          <w:sz w:val="28"/>
          <w:szCs w:val="28"/>
          <w:lang w:val="vi-VN"/>
        </w:rPr>
      </w:pPr>
      <w:r w:rsidRPr="00B553EB">
        <w:rPr>
          <w:sz w:val="28"/>
          <w:szCs w:val="28"/>
          <w:lang w:val="vi-VN"/>
        </w:rPr>
        <w:t>b) Cố ý ban hành quyết định giải quyết khiếu nại trái pháp luật</w:t>
      </w:r>
      <w:r w:rsidRPr="00B553EB" w:rsidDel="004E2C63">
        <w:rPr>
          <w:sz w:val="28"/>
          <w:szCs w:val="28"/>
          <w:lang w:val="vi-VN"/>
        </w:rPr>
        <w:t xml:space="preserve"> </w:t>
      </w:r>
      <w:r w:rsidR="000C326E" w:rsidRPr="00B553EB">
        <w:rPr>
          <w:sz w:val="28"/>
          <w:szCs w:val="28"/>
          <w:lang w:val="vi-VN"/>
        </w:rPr>
        <w:t>gây</w:t>
      </w:r>
      <w:r w:rsidR="00C0646A" w:rsidRPr="00B553EB">
        <w:rPr>
          <w:sz w:val="28"/>
          <w:szCs w:val="28"/>
          <w:lang w:val="vi-VN"/>
        </w:rPr>
        <w:t xml:space="preserve"> </w:t>
      </w:r>
      <w:r w:rsidR="00C0646A" w:rsidRPr="00B553EB">
        <w:rPr>
          <w:spacing w:val="-6"/>
          <w:kern w:val="2"/>
          <w:sz w:val="28"/>
          <w:szCs w:val="28"/>
          <w:lang w:val="vi-VN"/>
        </w:rPr>
        <w:t xml:space="preserve">mất ổn định </w:t>
      </w:r>
      <w:r w:rsidR="002566C6" w:rsidRPr="00B553EB">
        <w:rPr>
          <w:spacing w:val="-6"/>
          <w:kern w:val="2"/>
          <w:sz w:val="28"/>
          <w:szCs w:val="28"/>
          <w:lang w:val="vi-VN"/>
        </w:rPr>
        <w:t xml:space="preserve">nghiêm trọng về </w:t>
      </w:r>
      <w:r w:rsidR="00C0646A" w:rsidRPr="00B553EB">
        <w:rPr>
          <w:spacing w:val="-6"/>
          <w:kern w:val="2"/>
          <w:sz w:val="28"/>
          <w:szCs w:val="28"/>
          <w:lang w:val="vi-VN"/>
        </w:rPr>
        <w:t>an ninh, trật tự xã hội hoặc gây hậu quả chết người.</w:t>
      </w:r>
    </w:p>
    <w:p w:rsidR="0015042C" w:rsidRDefault="006756BB">
      <w:pPr>
        <w:keepNext/>
        <w:spacing w:before="240"/>
        <w:ind w:firstLine="567"/>
        <w:jc w:val="both"/>
        <w:rPr>
          <w:b/>
          <w:bCs/>
          <w:sz w:val="28"/>
          <w:szCs w:val="28"/>
          <w:lang w:val="vi-VN"/>
        </w:rPr>
      </w:pPr>
      <w:r w:rsidRPr="00B553EB">
        <w:rPr>
          <w:b/>
          <w:bCs/>
          <w:sz w:val="28"/>
          <w:szCs w:val="28"/>
          <w:lang w:val="vi-VN"/>
        </w:rPr>
        <w:t>Điều 4</w:t>
      </w:r>
      <w:r w:rsidR="0036748C" w:rsidRPr="00B553EB">
        <w:rPr>
          <w:b/>
          <w:bCs/>
          <w:sz w:val="28"/>
          <w:szCs w:val="28"/>
        </w:rPr>
        <w:t>2</w:t>
      </w:r>
      <w:r w:rsidRPr="00B553EB">
        <w:rPr>
          <w:b/>
          <w:bCs/>
          <w:sz w:val="28"/>
          <w:szCs w:val="28"/>
          <w:lang w:val="vi-VN"/>
        </w:rPr>
        <w:t>. Xử lý kỷ luật đối với người có trách nhiệm tổ chức thi hành quyết định giải quyết khiếu nại có hiệu lực pháp luật</w:t>
      </w:r>
    </w:p>
    <w:p w:rsidR="0015042C" w:rsidRDefault="006756BB">
      <w:pPr>
        <w:pStyle w:val="NormalWeb"/>
        <w:keepNext/>
        <w:spacing w:before="240" w:beforeAutospacing="0" w:after="0" w:afterAutospacing="0"/>
        <w:ind w:firstLine="567"/>
        <w:jc w:val="both"/>
        <w:rPr>
          <w:kern w:val="2"/>
          <w:sz w:val="28"/>
          <w:szCs w:val="28"/>
          <w:lang w:val="vi-VN"/>
        </w:rPr>
      </w:pPr>
      <w:r w:rsidRPr="00B553EB">
        <w:rPr>
          <w:kern w:val="2"/>
          <w:sz w:val="28"/>
          <w:szCs w:val="28"/>
          <w:lang w:val="vi-VN"/>
        </w:rPr>
        <w:t xml:space="preserve">1. </w:t>
      </w:r>
      <w:r w:rsidRPr="00B553EB">
        <w:rPr>
          <w:sz w:val="28"/>
          <w:szCs w:val="28"/>
          <w:lang w:val="vi-VN"/>
        </w:rPr>
        <w:t xml:space="preserve">Hình thức kỷ luật khiển trách áp dụng đối với </w:t>
      </w:r>
      <w:r w:rsidRPr="00B553EB">
        <w:rPr>
          <w:kern w:val="2"/>
          <w:sz w:val="28"/>
          <w:szCs w:val="28"/>
          <w:lang w:val="vi-VN"/>
        </w:rPr>
        <w:t>người có trách nhiệm tổ chức thi hành quyết định giải quyết khiếu nại có hiệu lực pháp luật khi có một trong các hành vi vi phạm pháp luật sau đây:</w:t>
      </w:r>
    </w:p>
    <w:p w:rsidR="0015042C" w:rsidRPr="00A20949" w:rsidRDefault="006756BB">
      <w:pPr>
        <w:keepNext/>
        <w:spacing w:before="240"/>
        <w:ind w:firstLine="567"/>
        <w:jc w:val="both"/>
        <w:rPr>
          <w:sz w:val="28"/>
          <w:szCs w:val="28"/>
          <w:lang w:val="vi-VN"/>
        </w:rPr>
      </w:pPr>
      <w:r w:rsidRPr="00A20949">
        <w:rPr>
          <w:kern w:val="2"/>
          <w:sz w:val="28"/>
          <w:szCs w:val="28"/>
          <w:lang w:val="vi-VN"/>
        </w:rPr>
        <w:t xml:space="preserve">a) Bao che, dung túng, không xử lý đối với cơ quan, tổ chức, cá nhân có trách nhiệm </w:t>
      </w:r>
      <w:r w:rsidR="00C55A48" w:rsidRPr="00A20949">
        <w:rPr>
          <w:kern w:val="2"/>
          <w:sz w:val="28"/>
          <w:szCs w:val="28"/>
        </w:rPr>
        <w:t xml:space="preserve">mà </w:t>
      </w:r>
      <w:r w:rsidRPr="00A20949">
        <w:rPr>
          <w:kern w:val="2"/>
          <w:sz w:val="28"/>
          <w:szCs w:val="28"/>
          <w:lang w:val="vi-VN"/>
        </w:rPr>
        <w:t>không thi hành quyết định giải quyết khiếu nại có hiệu lực</w:t>
      </w:r>
      <w:r w:rsidR="00A20949" w:rsidRPr="00A20949">
        <w:rPr>
          <w:kern w:val="2"/>
          <w:sz w:val="28"/>
          <w:szCs w:val="28"/>
        </w:rPr>
        <w:t xml:space="preserve"> </w:t>
      </w:r>
      <w:r w:rsidRPr="00A20949">
        <w:rPr>
          <w:kern w:val="2"/>
          <w:sz w:val="28"/>
          <w:szCs w:val="28"/>
          <w:lang w:val="vi-VN"/>
        </w:rPr>
        <w:t>pháp luật.</w:t>
      </w:r>
      <w:r w:rsidRPr="00A20949">
        <w:rPr>
          <w:sz w:val="28"/>
          <w:szCs w:val="28"/>
          <w:lang w:val="vi-VN"/>
        </w:rPr>
        <w:t xml:space="preserve"> </w:t>
      </w:r>
    </w:p>
    <w:p w:rsidR="0015042C" w:rsidRDefault="006756BB">
      <w:pPr>
        <w:keepNext/>
        <w:spacing w:before="240"/>
        <w:ind w:firstLine="567"/>
        <w:jc w:val="both"/>
        <w:rPr>
          <w:sz w:val="28"/>
          <w:szCs w:val="28"/>
          <w:lang w:val="vi-VN"/>
        </w:rPr>
      </w:pPr>
      <w:r w:rsidRPr="00B553EB">
        <w:rPr>
          <w:sz w:val="28"/>
          <w:szCs w:val="28"/>
          <w:lang w:val="vi-VN"/>
        </w:rPr>
        <w:t>b) Tổ chức thực hiện không đúng, không đầy đủ quyết định giải quyết khiếu nại có hiệu lực pháp luật.</w:t>
      </w:r>
    </w:p>
    <w:p w:rsidR="0015042C" w:rsidRDefault="006756BB">
      <w:pPr>
        <w:keepNext/>
        <w:spacing w:before="240"/>
        <w:ind w:firstLine="567"/>
        <w:jc w:val="both"/>
        <w:rPr>
          <w:spacing w:val="-2"/>
          <w:sz w:val="28"/>
          <w:szCs w:val="28"/>
        </w:rPr>
      </w:pPr>
      <w:r w:rsidRPr="00A20949">
        <w:rPr>
          <w:kern w:val="2"/>
          <w:sz w:val="28"/>
          <w:szCs w:val="28"/>
          <w:lang w:val="vi-VN"/>
        </w:rPr>
        <w:t xml:space="preserve">2. Hình thức kỷ luật cảnh cáo áp dụng </w:t>
      </w:r>
      <w:r w:rsidRPr="00A20949">
        <w:rPr>
          <w:sz w:val="28"/>
          <w:szCs w:val="28"/>
          <w:lang w:val="vi-VN"/>
        </w:rPr>
        <w:t xml:space="preserve">đối với </w:t>
      </w:r>
      <w:r w:rsidRPr="00A20949">
        <w:rPr>
          <w:kern w:val="2"/>
          <w:sz w:val="28"/>
          <w:szCs w:val="28"/>
          <w:lang w:val="vi-VN"/>
        </w:rPr>
        <w:t>người có trách nhiệm tổ chức thi hành quyết định giải quyết khiếu nại có hiệu lực pháp luật khi có hành vi c</w:t>
      </w:r>
      <w:r w:rsidRPr="00A20949">
        <w:rPr>
          <w:sz w:val="28"/>
          <w:szCs w:val="28"/>
          <w:lang w:val="vi-VN"/>
        </w:rPr>
        <w:t>ố ý không tổ chức thi hành quyết định giải quyết khiếu nại có hiệu lực</w:t>
      </w:r>
      <w:r w:rsidR="00A20949" w:rsidRPr="00A20949">
        <w:rPr>
          <w:sz w:val="28"/>
          <w:szCs w:val="28"/>
        </w:rPr>
        <w:t xml:space="preserve"> </w:t>
      </w:r>
      <w:r w:rsidRPr="00A20949">
        <w:rPr>
          <w:sz w:val="28"/>
          <w:szCs w:val="28"/>
          <w:lang w:val="vi-VN"/>
        </w:rPr>
        <w:t>pháp luậ</w:t>
      </w:r>
      <w:r w:rsidRPr="00B553EB">
        <w:rPr>
          <w:spacing w:val="-2"/>
          <w:sz w:val="28"/>
          <w:szCs w:val="28"/>
          <w:lang w:val="vi-VN"/>
        </w:rPr>
        <w:t xml:space="preserve">t. </w:t>
      </w:r>
    </w:p>
    <w:p w:rsidR="0015042C" w:rsidRDefault="0015042C">
      <w:pPr>
        <w:keepNext/>
        <w:jc w:val="center"/>
        <w:rPr>
          <w:b/>
          <w:bCs/>
          <w:kern w:val="2"/>
          <w:sz w:val="18"/>
          <w:szCs w:val="28"/>
        </w:rPr>
      </w:pPr>
    </w:p>
    <w:p w:rsidR="0015042C" w:rsidRDefault="00BC33E4" w:rsidP="00A20949">
      <w:pPr>
        <w:keepNext/>
        <w:spacing w:before="120"/>
        <w:jc w:val="center"/>
        <w:rPr>
          <w:kern w:val="2"/>
          <w:sz w:val="28"/>
          <w:szCs w:val="28"/>
          <w:lang w:val="vi-VN"/>
        </w:rPr>
      </w:pPr>
      <w:r>
        <w:rPr>
          <w:b/>
          <w:bCs/>
          <w:kern w:val="2"/>
          <w:sz w:val="28"/>
          <w:szCs w:val="28"/>
          <w:lang w:val="vi-VN"/>
        </w:rPr>
        <w:t xml:space="preserve">Chương </w:t>
      </w:r>
      <w:bookmarkEnd w:id="32"/>
      <w:r>
        <w:rPr>
          <w:b/>
          <w:bCs/>
          <w:kern w:val="2"/>
          <w:sz w:val="28"/>
          <w:szCs w:val="28"/>
          <w:lang w:val="vi-VN"/>
        </w:rPr>
        <w:t>VII</w:t>
      </w:r>
    </w:p>
    <w:p w:rsidR="0015042C" w:rsidRDefault="00236702">
      <w:pPr>
        <w:pStyle w:val="NormalWeb"/>
        <w:keepNext/>
        <w:spacing w:before="0" w:beforeAutospacing="0" w:after="0" w:afterAutospacing="0"/>
        <w:jc w:val="center"/>
        <w:rPr>
          <w:b/>
          <w:bCs/>
          <w:kern w:val="2"/>
          <w:sz w:val="28"/>
          <w:szCs w:val="28"/>
        </w:rPr>
      </w:pPr>
      <w:bookmarkStart w:id="33" w:name="chuong_6_name"/>
      <w:r w:rsidRPr="00236702">
        <w:rPr>
          <w:b/>
          <w:bCs/>
          <w:kern w:val="2"/>
          <w:sz w:val="28"/>
          <w:szCs w:val="28"/>
          <w:lang w:val="vi-VN"/>
        </w:rPr>
        <w:t>ĐIỀU KHOẢN THI HÀNH</w:t>
      </w:r>
      <w:bookmarkEnd w:id="33"/>
    </w:p>
    <w:p w:rsidR="0015042C" w:rsidRDefault="0015042C">
      <w:pPr>
        <w:pStyle w:val="NormalWeb"/>
        <w:keepNext/>
        <w:spacing w:before="0" w:beforeAutospacing="0" w:after="0" w:afterAutospacing="0"/>
        <w:jc w:val="both"/>
        <w:rPr>
          <w:b/>
          <w:bCs/>
          <w:kern w:val="2"/>
          <w:sz w:val="10"/>
          <w:szCs w:val="28"/>
        </w:rPr>
      </w:pPr>
      <w:bookmarkStart w:id="34" w:name="dieu_34"/>
    </w:p>
    <w:p w:rsidR="0015042C" w:rsidRDefault="00B04C78">
      <w:pPr>
        <w:pStyle w:val="NormalWeb"/>
        <w:keepNext/>
        <w:spacing w:before="240" w:beforeAutospacing="0" w:after="0" w:afterAutospacing="0"/>
        <w:ind w:firstLine="567"/>
        <w:jc w:val="both"/>
        <w:rPr>
          <w:kern w:val="2"/>
          <w:sz w:val="28"/>
          <w:szCs w:val="28"/>
          <w:lang w:val="vi-VN"/>
        </w:rPr>
      </w:pPr>
      <w:r w:rsidRPr="00B553EB">
        <w:rPr>
          <w:b/>
          <w:bCs/>
          <w:kern w:val="2"/>
          <w:sz w:val="28"/>
          <w:szCs w:val="28"/>
          <w:lang w:val="vi-VN"/>
        </w:rPr>
        <w:t xml:space="preserve">Điều </w:t>
      </w:r>
      <w:r w:rsidR="00901FF6" w:rsidRPr="00B553EB">
        <w:rPr>
          <w:b/>
          <w:bCs/>
          <w:kern w:val="2"/>
          <w:sz w:val="28"/>
          <w:szCs w:val="28"/>
          <w:lang w:val="vi-VN"/>
        </w:rPr>
        <w:t>4</w:t>
      </w:r>
      <w:r w:rsidR="0036748C" w:rsidRPr="00B553EB">
        <w:rPr>
          <w:b/>
          <w:bCs/>
          <w:kern w:val="2"/>
          <w:sz w:val="28"/>
          <w:szCs w:val="28"/>
        </w:rPr>
        <w:t>3</w:t>
      </w:r>
      <w:r w:rsidR="00C93076" w:rsidRPr="00B553EB">
        <w:rPr>
          <w:b/>
          <w:bCs/>
          <w:kern w:val="2"/>
          <w:sz w:val="28"/>
          <w:szCs w:val="28"/>
          <w:lang w:val="vi-VN"/>
        </w:rPr>
        <w:t xml:space="preserve">. </w:t>
      </w:r>
      <w:r w:rsidR="000F780D" w:rsidRPr="00B553EB">
        <w:rPr>
          <w:b/>
          <w:bCs/>
          <w:kern w:val="2"/>
          <w:sz w:val="28"/>
          <w:szCs w:val="28"/>
          <w:lang w:val="vi-VN"/>
        </w:rPr>
        <w:t xml:space="preserve">Hiệu lực </w:t>
      </w:r>
      <w:bookmarkEnd w:id="34"/>
      <w:r w:rsidR="006907B5" w:rsidRPr="00B553EB">
        <w:rPr>
          <w:b/>
          <w:bCs/>
          <w:kern w:val="2"/>
          <w:sz w:val="28"/>
          <w:szCs w:val="28"/>
          <w:lang w:val="vi-VN"/>
        </w:rPr>
        <w:t>thi hành</w:t>
      </w:r>
    </w:p>
    <w:p w:rsidR="0015042C" w:rsidRDefault="00872BC2">
      <w:pPr>
        <w:pStyle w:val="NormalWeb"/>
        <w:keepNext/>
        <w:spacing w:before="240" w:beforeAutospacing="0" w:after="0" w:afterAutospacing="0"/>
        <w:ind w:firstLine="567"/>
        <w:jc w:val="both"/>
        <w:rPr>
          <w:kern w:val="2"/>
          <w:sz w:val="28"/>
          <w:szCs w:val="28"/>
        </w:rPr>
      </w:pPr>
      <w:r w:rsidRPr="00B553EB">
        <w:rPr>
          <w:kern w:val="2"/>
          <w:sz w:val="28"/>
          <w:szCs w:val="28"/>
        </w:rPr>
        <w:t xml:space="preserve">1. </w:t>
      </w:r>
      <w:r w:rsidR="008D7112" w:rsidRPr="00B553EB">
        <w:rPr>
          <w:kern w:val="2"/>
          <w:sz w:val="28"/>
          <w:szCs w:val="28"/>
        </w:rPr>
        <w:t xml:space="preserve">Việc giải quyết đối với khiếu nại trong doanh nghiệp nhà nước và khiếu nại của người lao động trong đơn vị sự nghiệp công lập được thực hiện theo quy định của Nghị định số 24/2018/NĐ-CP ngày 27 tháng 02 năm 2018 </w:t>
      </w:r>
      <w:r w:rsidR="008D7112" w:rsidRPr="00B90A5A">
        <w:rPr>
          <w:spacing w:val="-4"/>
          <w:kern w:val="2"/>
          <w:sz w:val="28"/>
          <w:szCs w:val="28"/>
        </w:rPr>
        <w:t>của Chính phủ quy định về giải quyết khiếu nại, tố cáo trong lĩnh vực lao động</w:t>
      </w:r>
      <w:r w:rsidR="008D7112" w:rsidRPr="00B553EB">
        <w:rPr>
          <w:kern w:val="2"/>
          <w:sz w:val="28"/>
          <w:szCs w:val="28"/>
        </w:rPr>
        <w:t>, giáo dục nghề nghiệp, hoạt động đưa người lao động Việt Nam đi làm việc ở nước ngoài theo hợp đồ</w:t>
      </w:r>
      <w:bookmarkStart w:id="35" w:name="_GoBack"/>
      <w:bookmarkEnd w:id="35"/>
      <w:r w:rsidR="008D7112" w:rsidRPr="00B553EB">
        <w:rPr>
          <w:kern w:val="2"/>
          <w:sz w:val="28"/>
          <w:szCs w:val="28"/>
        </w:rPr>
        <w:t>ng, việc làm, an toàn, vệ sinh lao động và pháp luật về khiếu nại có liên quan</w:t>
      </w:r>
      <w:r w:rsidRPr="00B553EB">
        <w:rPr>
          <w:kern w:val="2"/>
          <w:sz w:val="28"/>
          <w:szCs w:val="28"/>
        </w:rPr>
        <w:t>.</w:t>
      </w:r>
    </w:p>
    <w:p w:rsidR="0015042C" w:rsidRDefault="00236702">
      <w:pPr>
        <w:pStyle w:val="NormalWeb"/>
        <w:keepNext/>
        <w:spacing w:before="240" w:beforeAutospacing="0" w:after="0" w:afterAutospacing="0"/>
        <w:ind w:firstLine="567"/>
        <w:jc w:val="both"/>
        <w:rPr>
          <w:kern w:val="2"/>
          <w:sz w:val="28"/>
          <w:szCs w:val="28"/>
        </w:rPr>
      </w:pPr>
      <w:r w:rsidRPr="00236702">
        <w:rPr>
          <w:kern w:val="2"/>
          <w:sz w:val="28"/>
          <w:szCs w:val="28"/>
        </w:rPr>
        <w:t xml:space="preserve">2. </w:t>
      </w:r>
      <w:r w:rsidRPr="00236702">
        <w:rPr>
          <w:kern w:val="2"/>
          <w:sz w:val="28"/>
          <w:szCs w:val="28"/>
          <w:lang w:val="vi-VN"/>
        </w:rPr>
        <w:t>Nghị định này có hiệu lực thi hành kể từ ngày</w:t>
      </w:r>
      <w:r w:rsidRPr="00236702">
        <w:rPr>
          <w:kern w:val="2"/>
          <w:sz w:val="28"/>
          <w:szCs w:val="28"/>
        </w:rPr>
        <w:t xml:space="preserve"> </w:t>
      </w:r>
      <w:r w:rsidR="00087349">
        <w:rPr>
          <w:kern w:val="2"/>
          <w:sz w:val="28"/>
          <w:szCs w:val="28"/>
        </w:rPr>
        <w:t>10</w:t>
      </w:r>
      <w:r w:rsidRPr="00236702">
        <w:rPr>
          <w:kern w:val="2"/>
          <w:sz w:val="28"/>
          <w:szCs w:val="28"/>
        </w:rPr>
        <w:t xml:space="preserve"> t</w:t>
      </w:r>
      <w:r w:rsidRPr="00236702">
        <w:rPr>
          <w:kern w:val="2"/>
          <w:sz w:val="28"/>
          <w:szCs w:val="28"/>
          <w:lang w:val="vi-VN"/>
        </w:rPr>
        <w:t>háng</w:t>
      </w:r>
      <w:r w:rsidRPr="00236702">
        <w:rPr>
          <w:kern w:val="2"/>
          <w:sz w:val="28"/>
          <w:szCs w:val="28"/>
        </w:rPr>
        <w:t xml:space="preserve"> </w:t>
      </w:r>
      <w:r w:rsidR="00C40299">
        <w:rPr>
          <w:kern w:val="2"/>
          <w:sz w:val="28"/>
          <w:szCs w:val="28"/>
        </w:rPr>
        <w:t>12</w:t>
      </w:r>
      <w:r w:rsidRPr="00236702">
        <w:rPr>
          <w:kern w:val="2"/>
          <w:sz w:val="28"/>
          <w:szCs w:val="28"/>
        </w:rPr>
        <w:t xml:space="preserve"> n</w:t>
      </w:r>
      <w:r w:rsidRPr="00236702">
        <w:rPr>
          <w:kern w:val="2"/>
          <w:sz w:val="28"/>
          <w:szCs w:val="28"/>
          <w:lang w:val="vi-VN"/>
        </w:rPr>
        <w:t>ăm 20</w:t>
      </w:r>
      <w:r w:rsidRPr="00236702">
        <w:rPr>
          <w:kern w:val="2"/>
          <w:sz w:val="28"/>
          <w:szCs w:val="28"/>
        </w:rPr>
        <w:t>2</w:t>
      </w:r>
      <w:r w:rsidR="00C40299">
        <w:rPr>
          <w:kern w:val="2"/>
          <w:sz w:val="28"/>
          <w:szCs w:val="28"/>
        </w:rPr>
        <w:t>0</w:t>
      </w:r>
      <w:r w:rsidRPr="00236702">
        <w:rPr>
          <w:kern w:val="2"/>
          <w:sz w:val="28"/>
          <w:szCs w:val="28"/>
          <w:lang w:val="vi-VN"/>
        </w:rPr>
        <w:t xml:space="preserve"> và thay thế Nghị định số 75/2012/NĐ-CP ngày 03 tháng 10 năm 2012 của Chính phủ </w:t>
      </w:r>
      <w:r w:rsidR="00CA71D7">
        <w:rPr>
          <w:kern w:val="2"/>
          <w:sz w:val="28"/>
          <w:szCs w:val="28"/>
        </w:rPr>
        <w:t>q</w:t>
      </w:r>
      <w:r w:rsidRPr="00236702">
        <w:rPr>
          <w:kern w:val="2"/>
          <w:sz w:val="28"/>
          <w:szCs w:val="28"/>
          <w:lang w:val="vi-VN"/>
        </w:rPr>
        <w:t>uy</w:t>
      </w:r>
      <w:r w:rsidR="00BC33E4">
        <w:rPr>
          <w:kern w:val="2"/>
          <w:sz w:val="28"/>
          <w:szCs w:val="28"/>
          <w:lang w:val="vi-VN"/>
        </w:rPr>
        <w:t xml:space="preserve"> định chi tiết một số điều của Luật Khiếu nại.</w:t>
      </w:r>
    </w:p>
    <w:p w:rsidR="00A20949" w:rsidRDefault="00A20949">
      <w:pPr>
        <w:pStyle w:val="NormalWeb"/>
        <w:keepNext/>
        <w:spacing w:before="240" w:beforeAutospacing="0" w:after="0" w:afterAutospacing="0"/>
        <w:ind w:firstLine="567"/>
        <w:jc w:val="both"/>
        <w:rPr>
          <w:b/>
          <w:bCs/>
          <w:kern w:val="2"/>
          <w:sz w:val="28"/>
          <w:szCs w:val="28"/>
        </w:rPr>
      </w:pPr>
      <w:bookmarkStart w:id="36" w:name="dieu_35"/>
    </w:p>
    <w:p w:rsidR="0015042C" w:rsidRDefault="00CC792A">
      <w:pPr>
        <w:pStyle w:val="NormalWeb"/>
        <w:keepNext/>
        <w:spacing w:before="240" w:beforeAutospacing="0" w:after="0" w:afterAutospacing="0"/>
        <w:ind w:firstLine="567"/>
        <w:jc w:val="both"/>
        <w:rPr>
          <w:kern w:val="2"/>
          <w:sz w:val="28"/>
          <w:szCs w:val="28"/>
          <w:lang w:val="vi-VN"/>
        </w:rPr>
      </w:pPr>
      <w:r w:rsidRPr="00B553EB">
        <w:rPr>
          <w:b/>
          <w:bCs/>
          <w:kern w:val="2"/>
          <w:sz w:val="28"/>
          <w:szCs w:val="28"/>
          <w:lang w:val="vi-VN"/>
        </w:rPr>
        <w:t xml:space="preserve">Điều </w:t>
      </w:r>
      <w:r w:rsidR="0036748C" w:rsidRPr="00B553EB">
        <w:rPr>
          <w:b/>
          <w:bCs/>
          <w:kern w:val="2"/>
          <w:sz w:val="28"/>
          <w:szCs w:val="28"/>
          <w:lang w:val="vi-VN"/>
        </w:rPr>
        <w:t>4</w:t>
      </w:r>
      <w:r w:rsidR="0036748C" w:rsidRPr="00B553EB">
        <w:rPr>
          <w:b/>
          <w:bCs/>
          <w:kern w:val="2"/>
          <w:sz w:val="28"/>
          <w:szCs w:val="28"/>
        </w:rPr>
        <w:t>4</w:t>
      </w:r>
      <w:r w:rsidR="00C93076" w:rsidRPr="00B553EB">
        <w:rPr>
          <w:b/>
          <w:bCs/>
          <w:kern w:val="2"/>
          <w:sz w:val="28"/>
          <w:szCs w:val="28"/>
          <w:lang w:val="vi-VN"/>
        </w:rPr>
        <w:t>. Trách nhiệm thi hành</w:t>
      </w:r>
      <w:bookmarkEnd w:id="36"/>
    </w:p>
    <w:p w:rsidR="0015042C" w:rsidRDefault="004D188C">
      <w:pPr>
        <w:pStyle w:val="NormalWeb"/>
        <w:keepNext/>
        <w:spacing w:before="240" w:beforeAutospacing="0" w:after="0" w:afterAutospacing="0"/>
        <w:ind w:firstLine="567"/>
        <w:jc w:val="both"/>
        <w:rPr>
          <w:kern w:val="2"/>
          <w:sz w:val="28"/>
          <w:szCs w:val="28"/>
        </w:rPr>
      </w:pPr>
      <w:r w:rsidRPr="00B553EB">
        <w:rPr>
          <w:spacing w:val="4"/>
          <w:kern w:val="2"/>
          <w:sz w:val="28"/>
          <w:szCs w:val="28"/>
          <w:lang w:val="vi-VN"/>
        </w:rPr>
        <w:t xml:space="preserve">Bộ trưởng, Thủ trưởng cơ quan ngang bộ, Thủ trưởng cơ quan thuộc </w:t>
      </w:r>
      <w:r w:rsidRPr="00DD2E41">
        <w:rPr>
          <w:kern w:val="2"/>
          <w:sz w:val="28"/>
          <w:szCs w:val="28"/>
          <w:lang w:val="vi-VN"/>
        </w:rPr>
        <w:t xml:space="preserve">Chính phủ, Chủ tịch Ủy ban nhân dân tỉnh, thành phố trực thuộc </w:t>
      </w:r>
      <w:r w:rsidR="00C550CE" w:rsidRPr="00DD2E41">
        <w:rPr>
          <w:kern w:val="2"/>
          <w:sz w:val="28"/>
          <w:szCs w:val="28"/>
        </w:rPr>
        <w:t>t</w:t>
      </w:r>
      <w:r w:rsidRPr="00DD2E41">
        <w:rPr>
          <w:kern w:val="2"/>
          <w:sz w:val="28"/>
          <w:szCs w:val="28"/>
          <w:lang w:val="vi-VN"/>
        </w:rPr>
        <w:t>rung ương</w:t>
      </w:r>
      <w:r w:rsidRPr="00B553EB">
        <w:rPr>
          <w:spacing w:val="4"/>
          <w:kern w:val="2"/>
          <w:sz w:val="28"/>
          <w:szCs w:val="28"/>
          <w:lang w:val="vi-VN"/>
        </w:rPr>
        <w:t xml:space="preserve"> </w:t>
      </w:r>
      <w:r w:rsidRPr="00B553EB">
        <w:rPr>
          <w:spacing w:val="6"/>
          <w:kern w:val="2"/>
          <w:sz w:val="28"/>
          <w:szCs w:val="28"/>
          <w:lang w:val="vi-VN"/>
        </w:rPr>
        <w:t xml:space="preserve">và các cơ quan, tổ chức, cá nhân có liên quan </w:t>
      </w:r>
      <w:r w:rsidRPr="009C303B">
        <w:rPr>
          <w:spacing w:val="6"/>
          <w:kern w:val="2"/>
          <w:sz w:val="28"/>
          <w:szCs w:val="28"/>
          <w:lang w:val="vi-VN"/>
        </w:rPr>
        <w:t>chịu</w:t>
      </w:r>
      <w:r w:rsidRPr="00B553EB">
        <w:rPr>
          <w:spacing w:val="6"/>
          <w:kern w:val="2"/>
          <w:sz w:val="28"/>
          <w:szCs w:val="28"/>
          <w:lang w:val="vi-VN"/>
        </w:rPr>
        <w:t xml:space="preserve"> trách nhiệm thi hành Nghị</w:t>
      </w:r>
      <w:r w:rsidRPr="00B553EB">
        <w:rPr>
          <w:kern w:val="2"/>
          <w:sz w:val="28"/>
          <w:szCs w:val="28"/>
          <w:lang w:val="vi-VN"/>
        </w:rPr>
        <w:t xml:space="preserve"> định này./.</w:t>
      </w:r>
    </w:p>
    <w:p w:rsidR="0015042C" w:rsidRDefault="0015042C">
      <w:pPr>
        <w:pStyle w:val="NormalWeb"/>
        <w:keepNext/>
        <w:spacing w:before="240" w:beforeAutospacing="0" w:after="0" w:afterAutospacing="0"/>
        <w:ind w:firstLine="567"/>
        <w:jc w:val="both"/>
        <w:rPr>
          <w:kern w:val="2"/>
          <w:sz w:val="28"/>
          <w:szCs w:val="28"/>
        </w:rPr>
      </w:pPr>
    </w:p>
    <w:tbl>
      <w:tblPr>
        <w:tblW w:w="9214" w:type="dxa"/>
        <w:tblInd w:w="108" w:type="dxa"/>
        <w:tblLayout w:type="fixed"/>
        <w:tblLook w:val="01E0"/>
      </w:tblPr>
      <w:tblGrid>
        <w:gridCol w:w="5529"/>
        <w:gridCol w:w="3685"/>
      </w:tblGrid>
      <w:tr w:rsidR="00C550CE" w:rsidRPr="00142A5E" w:rsidTr="00C550CE">
        <w:trPr>
          <w:trHeight w:val="1666"/>
        </w:trPr>
        <w:tc>
          <w:tcPr>
            <w:tcW w:w="5529" w:type="dxa"/>
          </w:tcPr>
          <w:p w:rsidR="00236702" w:rsidRDefault="00C550CE" w:rsidP="00236702">
            <w:pPr>
              <w:pStyle w:val="NormalWeb"/>
              <w:keepNext/>
              <w:spacing w:before="0" w:beforeAutospacing="0" w:after="0" w:afterAutospacing="0"/>
              <w:rPr>
                <w:kern w:val="2"/>
                <w:sz w:val="22"/>
                <w:szCs w:val="22"/>
              </w:rPr>
            </w:pPr>
            <w:r w:rsidRPr="00B553EB">
              <w:rPr>
                <w:b/>
                <w:bCs/>
                <w:i/>
                <w:iCs/>
                <w:kern w:val="2"/>
                <w:szCs w:val="22"/>
                <w:lang w:val="vi-VN"/>
              </w:rPr>
              <w:t>Nơi nhận:</w:t>
            </w:r>
            <w:r w:rsidRPr="00B553EB">
              <w:rPr>
                <w:kern w:val="2"/>
                <w:szCs w:val="22"/>
                <w:lang w:val="vi-VN"/>
              </w:rPr>
              <w:br/>
            </w:r>
            <w:r w:rsidRPr="00B553EB">
              <w:rPr>
                <w:kern w:val="2"/>
                <w:sz w:val="22"/>
                <w:szCs w:val="22"/>
                <w:lang w:val="vi-VN"/>
              </w:rPr>
              <w:t>- Ban Bí thư Trung ương Đảng;</w:t>
            </w:r>
            <w:r w:rsidRPr="00B553EB">
              <w:rPr>
                <w:kern w:val="2"/>
                <w:sz w:val="22"/>
                <w:szCs w:val="22"/>
                <w:lang w:val="vi-VN"/>
              </w:rPr>
              <w:br/>
              <w:t>- Thủ tướng, các Phó Thủ tướng Chính phủ;</w:t>
            </w:r>
            <w:r w:rsidRPr="00B553EB">
              <w:rPr>
                <w:kern w:val="2"/>
                <w:sz w:val="22"/>
                <w:szCs w:val="22"/>
                <w:lang w:val="vi-VN"/>
              </w:rPr>
              <w:br/>
              <w:t xml:space="preserve">- Các </w:t>
            </w:r>
            <w:r>
              <w:rPr>
                <w:kern w:val="2"/>
                <w:sz w:val="22"/>
                <w:szCs w:val="22"/>
              </w:rPr>
              <w:t>b</w:t>
            </w:r>
            <w:r w:rsidRPr="00B553EB">
              <w:rPr>
                <w:kern w:val="2"/>
                <w:sz w:val="22"/>
                <w:szCs w:val="22"/>
                <w:lang w:val="vi-VN"/>
              </w:rPr>
              <w:t>ộ, cơ quan ngang bộ</w:t>
            </w:r>
            <w:r>
              <w:rPr>
                <w:kern w:val="2"/>
                <w:sz w:val="22"/>
                <w:szCs w:val="22"/>
                <w:lang w:val="vi-VN"/>
              </w:rPr>
              <w:t>, cơ quan thuộc C</w:t>
            </w:r>
            <w:r>
              <w:rPr>
                <w:kern w:val="2"/>
                <w:sz w:val="22"/>
                <w:szCs w:val="22"/>
              </w:rPr>
              <w:t>hính phủ</w:t>
            </w:r>
            <w:r>
              <w:rPr>
                <w:kern w:val="2"/>
                <w:sz w:val="22"/>
                <w:szCs w:val="22"/>
                <w:lang w:val="vi-VN"/>
              </w:rPr>
              <w:t>;</w:t>
            </w:r>
            <w:r w:rsidRPr="00B553EB">
              <w:rPr>
                <w:kern w:val="2"/>
                <w:sz w:val="22"/>
                <w:szCs w:val="22"/>
                <w:lang w:val="vi-VN"/>
              </w:rPr>
              <w:br/>
              <w:t xml:space="preserve">- HĐND, UBND các tỉnh, </w:t>
            </w:r>
            <w:r w:rsidRPr="00B553EB">
              <w:rPr>
                <w:kern w:val="2"/>
                <w:sz w:val="22"/>
                <w:szCs w:val="22"/>
              </w:rPr>
              <w:t>t</w:t>
            </w:r>
            <w:r>
              <w:rPr>
                <w:kern w:val="2"/>
                <w:sz w:val="22"/>
                <w:szCs w:val="22"/>
                <w:lang w:val="vi-VN"/>
              </w:rPr>
              <w:t xml:space="preserve">hành phố trực thuộc </w:t>
            </w:r>
            <w:r>
              <w:rPr>
                <w:kern w:val="2"/>
                <w:sz w:val="22"/>
                <w:szCs w:val="22"/>
              </w:rPr>
              <w:t>trung ương</w:t>
            </w:r>
            <w:r>
              <w:rPr>
                <w:kern w:val="2"/>
                <w:sz w:val="22"/>
                <w:szCs w:val="22"/>
                <w:lang w:val="vi-VN"/>
              </w:rPr>
              <w:t>;</w:t>
            </w:r>
            <w:r>
              <w:rPr>
                <w:kern w:val="2"/>
                <w:sz w:val="22"/>
                <w:szCs w:val="22"/>
                <w:lang w:val="vi-VN"/>
              </w:rPr>
              <w:br/>
              <w:t>- Văn phòng T</w:t>
            </w:r>
            <w:r>
              <w:rPr>
                <w:kern w:val="2"/>
                <w:sz w:val="22"/>
                <w:szCs w:val="22"/>
              </w:rPr>
              <w:t>rung ương</w:t>
            </w:r>
            <w:r w:rsidRPr="00B553EB">
              <w:rPr>
                <w:kern w:val="2"/>
                <w:sz w:val="22"/>
                <w:szCs w:val="22"/>
                <w:lang w:val="vi-VN"/>
              </w:rPr>
              <w:t xml:space="preserve"> và các Ban của Đảng;</w:t>
            </w:r>
          </w:p>
          <w:p w:rsidR="00236702" w:rsidRDefault="00C550CE" w:rsidP="00236702">
            <w:pPr>
              <w:pStyle w:val="NormalWeb"/>
              <w:keepNext/>
              <w:spacing w:before="0" w:beforeAutospacing="0" w:after="0" w:afterAutospacing="0"/>
              <w:rPr>
                <w:kern w:val="2"/>
                <w:sz w:val="22"/>
                <w:szCs w:val="22"/>
              </w:rPr>
            </w:pPr>
            <w:r w:rsidRPr="00B553EB">
              <w:rPr>
                <w:kern w:val="2"/>
                <w:sz w:val="22"/>
                <w:szCs w:val="22"/>
              </w:rPr>
              <w:t>- Văn phòng Tổng Bí thư;</w:t>
            </w:r>
            <w:r w:rsidRPr="00B553EB">
              <w:rPr>
                <w:kern w:val="2"/>
                <w:sz w:val="22"/>
                <w:szCs w:val="22"/>
                <w:lang w:val="vi-VN"/>
              </w:rPr>
              <w:br/>
              <w:t>- Văn phòng Chủ tịch nước;</w:t>
            </w:r>
            <w:r w:rsidRPr="00B553EB">
              <w:rPr>
                <w:kern w:val="2"/>
                <w:sz w:val="22"/>
                <w:szCs w:val="22"/>
                <w:lang w:val="vi-VN"/>
              </w:rPr>
              <w:br/>
              <w:t>- Văn phòng Quốc hội;</w:t>
            </w:r>
            <w:r w:rsidRPr="00B553EB">
              <w:rPr>
                <w:kern w:val="2"/>
                <w:sz w:val="22"/>
                <w:szCs w:val="22"/>
                <w:lang w:val="vi-VN"/>
              </w:rPr>
              <w:br/>
              <w:t>- Hội đồng Dân tộc và các Ủy ban của Quốc hội;</w:t>
            </w:r>
            <w:r w:rsidRPr="00B553EB">
              <w:rPr>
                <w:kern w:val="2"/>
                <w:sz w:val="22"/>
                <w:szCs w:val="22"/>
                <w:lang w:val="vi-VN"/>
              </w:rPr>
              <w:br/>
              <w:t>- Tòa án nhân dân tối cao;</w:t>
            </w:r>
            <w:r w:rsidRPr="00B553EB">
              <w:rPr>
                <w:kern w:val="2"/>
                <w:sz w:val="22"/>
                <w:szCs w:val="22"/>
                <w:lang w:val="vi-VN"/>
              </w:rPr>
              <w:br/>
              <w:t xml:space="preserve">- Viện </w:t>
            </w:r>
            <w:r>
              <w:rPr>
                <w:kern w:val="2"/>
                <w:sz w:val="22"/>
                <w:szCs w:val="22"/>
              </w:rPr>
              <w:t>k</w:t>
            </w:r>
            <w:r w:rsidRPr="00B553EB">
              <w:rPr>
                <w:kern w:val="2"/>
                <w:sz w:val="22"/>
                <w:szCs w:val="22"/>
                <w:lang w:val="vi-VN"/>
              </w:rPr>
              <w:t>iểm sát nhân dân tối cao;</w:t>
            </w:r>
            <w:r w:rsidRPr="00B553EB">
              <w:rPr>
                <w:kern w:val="2"/>
                <w:sz w:val="22"/>
                <w:szCs w:val="22"/>
                <w:lang w:val="vi-VN"/>
              </w:rPr>
              <w:br/>
              <w:t>- Kiểm toán Nhà nước;</w:t>
            </w:r>
            <w:r w:rsidRPr="00B553EB">
              <w:rPr>
                <w:kern w:val="2"/>
                <w:sz w:val="22"/>
                <w:szCs w:val="22"/>
                <w:lang w:val="vi-VN"/>
              </w:rPr>
              <w:br/>
              <w:t xml:space="preserve">- Ủy ban Giám sát tài chính </w:t>
            </w:r>
            <w:r w:rsidRPr="00B553EB">
              <w:rPr>
                <w:kern w:val="2"/>
                <w:sz w:val="22"/>
                <w:szCs w:val="22"/>
              </w:rPr>
              <w:t>Quốc gia</w:t>
            </w:r>
            <w:r w:rsidRPr="00B553EB">
              <w:rPr>
                <w:kern w:val="2"/>
                <w:sz w:val="22"/>
                <w:szCs w:val="22"/>
                <w:lang w:val="vi-VN"/>
              </w:rPr>
              <w:t>;</w:t>
            </w:r>
            <w:r w:rsidRPr="00B553EB">
              <w:rPr>
                <w:kern w:val="2"/>
                <w:sz w:val="22"/>
                <w:szCs w:val="22"/>
                <w:lang w:val="vi-VN"/>
              </w:rPr>
              <w:br/>
              <w:t>- Ngân hàng Chính sách xã hội;</w:t>
            </w:r>
            <w:r w:rsidRPr="00B553EB">
              <w:rPr>
                <w:kern w:val="2"/>
                <w:sz w:val="22"/>
                <w:szCs w:val="22"/>
                <w:lang w:val="vi-VN"/>
              </w:rPr>
              <w:br/>
              <w:t xml:space="preserve">- Ngân hàng </w:t>
            </w:r>
            <w:r>
              <w:rPr>
                <w:kern w:val="2"/>
                <w:sz w:val="22"/>
                <w:szCs w:val="22"/>
                <w:lang w:val="vi-VN"/>
              </w:rPr>
              <w:t>Phát triển Việt Nam;</w:t>
            </w:r>
            <w:r>
              <w:rPr>
                <w:kern w:val="2"/>
                <w:sz w:val="22"/>
                <w:szCs w:val="22"/>
                <w:lang w:val="vi-VN"/>
              </w:rPr>
              <w:br/>
              <w:t>- Ủy ban T</w:t>
            </w:r>
            <w:r>
              <w:rPr>
                <w:kern w:val="2"/>
                <w:sz w:val="22"/>
                <w:szCs w:val="22"/>
              </w:rPr>
              <w:t>rung ương</w:t>
            </w:r>
            <w:r w:rsidRPr="00B553EB">
              <w:rPr>
                <w:kern w:val="2"/>
                <w:sz w:val="22"/>
                <w:szCs w:val="22"/>
                <w:lang w:val="vi-VN"/>
              </w:rPr>
              <w:t xml:space="preserve"> Mặt trận Tổ quốc V</w:t>
            </w:r>
            <w:r>
              <w:rPr>
                <w:kern w:val="2"/>
                <w:sz w:val="22"/>
                <w:szCs w:val="22"/>
                <w:lang w:val="vi-VN"/>
              </w:rPr>
              <w:t>iệt Nam;</w:t>
            </w:r>
            <w:r>
              <w:rPr>
                <w:kern w:val="2"/>
                <w:sz w:val="22"/>
                <w:szCs w:val="22"/>
                <w:lang w:val="vi-VN"/>
              </w:rPr>
              <w:br/>
              <w:t xml:space="preserve">- Cơ quan </w:t>
            </w:r>
            <w:r>
              <w:rPr>
                <w:kern w:val="2"/>
                <w:sz w:val="22"/>
                <w:szCs w:val="22"/>
              </w:rPr>
              <w:t>t</w:t>
            </w:r>
            <w:r w:rsidRPr="00B553EB">
              <w:rPr>
                <w:kern w:val="2"/>
                <w:sz w:val="22"/>
                <w:szCs w:val="22"/>
                <w:lang w:val="vi-VN"/>
              </w:rPr>
              <w:t>rung ương của các đoàn thể;</w:t>
            </w:r>
            <w:r w:rsidRPr="00B553EB">
              <w:rPr>
                <w:kern w:val="2"/>
                <w:sz w:val="22"/>
                <w:szCs w:val="22"/>
                <w:lang w:val="vi-VN"/>
              </w:rPr>
              <w:br/>
              <w:t xml:space="preserve">- VPCP: BTCN, các PCN, Trợ lý TTg, </w:t>
            </w:r>
            <w:r>
              <w:rPr>
                <w:kern w:val="2"/>
                <w:sz w:val="22"/>
                <w:szCs w:val="22"/>
              </w:rPr>
              <w:t xml:space="preserve">TGĐ </w:t>
            </w:r>
            <w:r w:rsidRPr="00B553EB">
              <w:rPr>
                <w:kern w:val="2"/>
                <w:sz w:val="22"/>
                <w:szCs w:val="22"/>
                <w:lang w:val="vi-VN"/>
              </w:rPr>
              <w:t xml:space="preserve">Cổng TTĐT, </w:t>
            </w:r>
            <w:r w:rsidRPr="00B553EB">
              <w:rPr>
                <w:kern w:val="2"/>
                <w:sz w:val="22"/>
                <w:szCs w:val="22"/>
              </w:rPr>
              <w:t xml:space="preserve"> </w:t>
            </w:r>
          </w:p>
          <w:p w:rsidR="00FA3B5D" w:rsidRDefault="00C550CE">
            <w:r w:rsidRPr="00B553EB">
              <w:rPr>
                <w:kern w:val="2"/>
                <w:sz w:val="22"/>
                <w:szCs w:val="22"/>
              </w:rPr>
              <w:t xml:space="preserve">   </w:t>
            </w:r>
            <w:r w:rsidRPr="00B553EB">
              <w:rPr>
                <w:kern w:val="2"/>
                <w:sz w:val="22"/>
                <w:szCs w:val="22"/>
                <w:lang w:val="vi-VN"/>
              </w:rPr>
              <w:t>các Vụ, Cục, đơn vị trực thuộc</w:t>
            </w:r>
            <w:r>
              <w:rPr>
                <w:kern w:val="2"/>
                <w:sz w:val="22"/>
                <w:szCs w:val="22"/>
                <w:lang w:val="vi-VN"/>
              </w:rPr>
              <w:t>, Công báo;</w:t>
            </w:r>
            <w:r>
              <w:rPr>
                <w:kern w:val="2"/>
                <w:sz w:val="22"/>
                <w:szCs w:val="22"/>
                <w:lang w:val="vi-VN"/>
              </w:rPr>
              <w:br/>
              <w:t>- Lưu: V</w:t>
            </w:r>
            <w:r>
              <w:rPr>
                <w:kern w:val="2"/>
                <w:sz w:val="22"/>
                <w:szCs w:val="22"/>
              </w:rPr>
              <w:t>T</w:t>
            </w:r>
            <w:r w:rsidRPr="00B553EB">
              <w:rPr>
                <w:kern w:val="2"/>
                <w:sz w:val="22"/>
                <w:szCs w:val="22"/>
                <w:lang w:val="vi-VN"/>
              </w:rPr>
              <w:t>, V.I (</w:t>
            </w:r>
            <w:r>
              <w:rPr>
                <w:kern w:val="2"/>
                <w:sz w:val="22"/>
                <w:szCs w:val="22"/>
              </w:rPr>
              <w:t>2</w:t>
            </w:r>
            <w:r w:rsidRPr="00B553EB">
              <w:rPr>
                <w:kern w:val="2"/>
                <w:sz w:val="22"/>
                <w:szCs w:val="22"/>
                <w:lang w:val="vi-VN"/>
              </w:rPr>
              <w:t>b).</w:t>
            </w:r>
          </w:p>
        </w:tc>
        <w:tc>
          <w:tcPr>
            <w:tcW w:w="3685" w:type="dxa"/>
          </w:tcPr>
          <w:p w:rsidR="00C550CE" w:rsidRDefault="00C550CE" w:rsidP="00C40299">
            <w:pPr>
              <w:jc w:val="center"/>
              <w:rPr>
                <w:b/>
                <w:spacing w:val="-6"/>
                <w:sz w:val="28"/>
              </w:rPr>
            </w:pPr>
            <w:r>
              <w:rPr>
                <w:b/>
                <w:spacing w:val="-6"/>
                <w:sz w:val="28"/>
              </w:rPr>
              <w:t>TM. CHÍNH PHỦ</w:t>
            </w:r>
          </w:p>
          <w:p w:rsidR="00C550CE" w:rsidRDefault="00C550CE" w:rsidP="00803192">
            <w:pPr>
              <w:jc w:val="center"/>
              <w:rPr>
                <w:b/>
                <w:spacing w:val="-6"/>
                <w:sz w:val="28"/>
              </w:rPr>
            </w:pPr>
            <w:r>
              <w:rPr>
                <w:b/>
                <w:spacing w:val="-6"/>
                <w:sz w:val="28"/>
              </w:rPr>
              <w:t>THỦ TƯỚNG</w:t>
            </w:r>
          </w:p>
          <w:p w:rsidR="00DD2E41" w:rsidRDefault="00DD2E41" w:rsidP="00803192">
            <w:pPr>
              <w:jc w:val="center"/>
              <w:rPr>
                <w:b/>
                <w:spacing w:val="-6"/>
                <w:sz w:val="28"/>
              </w:rPr>
            </w:pPr>
          </w:p>
          <w:p w:rsidR="00DD2E41" w:rsidRDefault="00DD2E41" w:rsidP="00803192">
            <w:pPr>
              <w:jc w:val="center"/>
              <w:rPr>
                <w:b/>
                <w:spacing w:val="-6"/>
                <w:sz w:val="28"/>
              </w:rPr>
            </w:pPr>
          </w:p>
          <w:p w:rsidR="00DD2E41" w:rsidRDefault="00DD2E41" w:rsidP="00803192">
            <w:pPr>
              <w:jc w:val="center"/>
              <w:rPr>
                <w:b/>
                <w:spacing w:val="-6"/>
                <w:sz w:val="28"/>
              </w:rPr>
            </w:pPr>
          </w:p>
          <w:p w:rsidR="00DD2E41" w:rsidRPr="00860DA4" w:rsidRDefault="00DD2E41" w:rsidP="00803192">
            <w:pPr>
              <w:jc w:val="center"/>
              <w:rPr>
                <w:b/>
                <w:spacing w:val="-6"/>
                <w:sz w:val="28"/>
              </w:rPr>
            </w:pPr>
          </w:p>
          <w:p w:rsidR="00C550CE" w:rsidRPr="001A3021" w:rsidRDefault="00C550CE" w:rsidP="00C40299">
            <w:pPr>
              <w:widowControl w:val="0"/>
              <w:autoSpaceDE w:val="0"/>
              <w:autoSpaceDN w:val="0"/>
              <w:adjustRightInd w:val="0"/>
              <w:jc w:val="center"/>
              <w:textAlignment w:val="center"/>
              <w:rPr>
                <w:b/>
                <w:sz w:val="18"/>
                <w:szCs w:val="26"/>
              </w:rPr>
            </w:pPr>
          </w:p>
          <w:p w:rsidR="00C550CE" w:rsidRPr="001A3021" w:rsidRDefault="00C550CE" w:rsidP="00C40299">
            <w:pPr>
              <w:widowControl w:val="0"/>
              <w:autoSpaceDE w:val="0"/>
              <w:autoSpaceDN w:val="0"/>
              <w:adjustRightInd w:val="0"/>
              <w:jc w:val="center"/>
              <w:textAlignment w:val="center"/>
              <w:rPr>
                <w:b/>
                <w:color w:val="FFFFFF" w:themeColor="background1"/>
                <w:szCs w:val="26"/>
              </w:rPr>
            </w:pPr>
            <w:r w:rsidRPr="001A3021">
              <w:rPr>
                <w:b/>
                <w:szCs w:val="26"/>
              </w:rPr>
              <w:t xml:space="preserve"> </w:t>
            </w:r>
            <w:r w:rsidRPr="001A3021">
              <w:rPr>
                <w:b/>
                <w:color w:val="FFFFFF" w:themeColor="background1"/>
                <w:sz w:val="96"/>
                <w:szCs w:val="26"/>
              </w:rPr>
              <w:t>[daky]</w:t>
            </w:r>
          </w:p>
          <w:p w:rsidR="00C550CE" w:rsidRPr="001A3021" w:rsidRDefault="00C550CE" w:rsidP="00C40299">
            <w:pPr>
              <w:widowControl w:val="0"/>
              <w:autoSpaceDE w:val="0"/>
              <w:autoSpaceDN w:val="0"/>
              <w:adjustRightInd w:val="0"/>
              <w:jc w:val="center"/>
              <w:textAlignment w:val="center"/>
              <w:rPr>
                <w:b/>
                <w:bCs/>
                <w:sz w:val="18"/>
                <w:szCs w:val="26"/>
              </w:rPr>
            </w:pPr>
          </w:p>
          <w:p w:rsidR="00C550CE" w:rsidRPr="00142A5E" w:rsidRDefault="00C550CE" w:rsidP="00C40299">
            <w:pPr>
              <w:jc w:val="center"/>
              <w:rPr>
                <w:b/>
                <w:sz w:val="28"/>
                <w:szCs w:val="28"/>
              </w:rPr>
            </w:pPr>
            <w:r>
              <w:rPr>
                <w:b/>
                <w:sz w:val="28"/>
                <w:szCs w:val="28"/>
              </w:rPr>
              <w:t>Nguyễn Xuân Phúc</w:t>
            </w:r>
          </w:p>
        </w:tc>
      </w:tr>
    </w:tbl>
    <w:p w:rsidR="00F65EE1" w:rsidRDefault="00F65EE1" w:rsidP="008D7112">
      <w:pPr>
        <w:pStyle w:val="NormalWeb"/>
        <w:keepNext/>
        <w:spacing w:before="120" w:beforeAutospacing="0" w:after="120" w:afterAutospacing="0"/>
        <w:ind w:firstLine="539"/>
        <w:jc w:val="both"/>
        <w:rPr>
          <w:kern w:val="2"/>
          <w:sz w:val="28"/>
          <w:szCs w:val="28"/>
        </w:rPr>
      </w:pPr>
    </w:p>
    <w:p w:rsidR="00C550CE" w:rsidRPr="00B553EB" w:rsidRDefault="00C550CE" w:rsidP="008D7112">
      <w:pPr>
        <w:pStyle w:val="NormalWeb"/>
        <w:keepNext/>
        <w:spacing w:before="120" w:beforeAutospacing="0" w:after="120" w:afterAutospacing="0"/>
        <w:ind w:firstLine="539"/>
        <w:jc w:val="both"/>
        <w:rPr>
          <w:kern w:val="2"/>
          <w:sz w:val="28"/>
          <w:szCs w:val="28"/>
        </w:rPr>
      </w:pPr>
    </w:p>
    <w:p w:rsidR="008F0DDE" w:rsidRPr="00B553EB" w:rsidRDefault="008F0DDE">
      <w:pPr>
        <w:keepNext/>
        <w:spacing w:before="120" w:after="100" w:afterAutospacing="1"/>
        <w:jc w:val="center"/>
        <w:rPr>
          <w:b/>
          <w:bCs/>
        </w:rPr>
      </w:pPr>
    </w:p>
    <w:sectPr w:rsidR="008F0DDE" w:rsidRPr="00B553EB" w:rsidSect="00B2653D">
      <w:headerReference w:type="default" r:id="rId8"/>
      <w:pgSz w:w="11907" w:h="16839" w:code="9"/>
      <w:pgMar w:top="1418" w:right="1134" w:bottom="1134" w:left="1985" w:header="567"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101" w:rsidRDefault="00102101" w:rsidP="009F3562">
      <w:r>
        <w:separator/>
      </w:r>
    </w:p>
  </w:endnote>
  <w:endnote w:type="continuationSeparator" w:id="0">
    <w:p w:rsidR="00102101" w:rsidRDefault="00102101" w:rsidP="009F35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VnTimeH">
    <w:altName w:val="Courier"/>
    <w:panose1 w:val="020B7200000000000000"/>
    <w:charset w:val="00"/>
    <w:family w:val="swiss"/>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101" w:rsidRDefault="00102101" w:rsidP="009F3562">
      <w:r>
        <w:separator/>
      </w:r>
    </w:p>
  </w:footnote>
  <w:footnote w:type="continuationSeparator" w:id="0">
    <w:p w:rsidR="00102101" w:rsidRDefault="00102101" w:rsidP="009F35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101" w:rsidRPr="00C550CE" w:rsidRDefault="006D66B6">
    <w:pPr>
      <w:pStyle w:val="Header"/>
      <w:jc w:val="center"/>
      <w:rPr>
        <w:sz w:val="28"/>
        <w:szCs w:val="28"/>
      </w:rPr>
    </w:pPr>
    <w:r w:rsidRPr="00236702">
      <w:rPr>
        <w:sz w:val="28"/>
        <w:szCs w:val="28"/>
      </w:rPr>
      <w:fldChar w:fldCharType="begin"/>
    </w:r>
    <w:r w:rsidR="00102101" w:rsidRPr="00236702">
      <w:rPr>
        <w:sz w:val="28"/>
        <w:szCs w:val="28"/>
      </w:rPr>
      <w:instrText xml:space="preserve"> PAGE   \* MERGEFORMAT </w:instrText>
    </w:r>
    <w:r w:rsidRPr="00236702">
      <w:rPr>
        <w:sz w:val="28"/>
        <w:szCs w:val="28"/>
      </w:rPr>
      <w:fldChar w:fldCharType="separate"/>
    </w:r>
    <w:r w:rsidR="00087349">
      <w:rPr>
        <w:noProof/>
        <w:sz w:val="28"/>
        <w:szCs w:val="28"/>
      </w:rPr>
      <w:t>23</w:t>
    </w:r>
    <w:r w:rsidRPr="00236702">
      <w:rPr>
        <w:noProof/>
        <w:sz w:val="28"/>
        <w:szCs w:val="28"/>
      </w:rPr>
      <w:fldChar w:fldCharType="end"/>
    </w:r>
  </w:p>
  <w:p w:rsidR="00102101" w:rsidRDefault="001021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07967"/>
    <w:multiLevelType w:val="hybridMultilevel"/>
    <w:tmpl w:val="6452F978"/>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D57DE3"/>
    <w:multiLevelType w:val="hybridMultilevel"/>
    <w:tmpl w:val="79201ECA"/>
    <w:lvl w:ilvl="0" w:tplc="9108558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300B4EA4"/>
    <w:multiLevelType w:val="hybridMultilevel"/>
    <w:tmpl w:val="7594432A"/>
    <w:lvl w:ilvl="0" w:tplc="3FECAA0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
    <w:nsid w:val="309D3B60"/>
    <w:multiLevelType w:val="hybridMultilevel"/>
    <w:tmpl w:val="10002F9A"/>
    <w:lvl w:ilvl="0" w:tplc="BE0EA00A">
      <w:start w:val="1"/>
      <w:numFmt w:val="decimal"/>
      <w:lvlText w:val="%1."/>
      <w:lvlJc w:val="left"/>
      <w:pPr>
        <w:ind w:left="900" w:hanging="360"/>
      </w:pPr>
      <w:rPr>
        <w:rFonts w:ascii="Times New Roman" w:hAnsi="Times New Roman" w:cs="Times New Roman" w:hint="default"/>
        <w:b/>
        <w:color w:val="444444"/>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4">
    <w:nsid w:val="368B31E4"/>
    <w:multiLevelType w:val="hybridMultilevel"/>
    <w:tmpl w:val="FDC8745E"/>
    <w:lvl w:ilvl="0" w:tplc="56BE0722">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5">
    <w:nsid w:val="428060AC"/>
    <w:multiLevelType w:val="multilevel"/>
    <w:tmpl w:val="0506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E838E3"/>
    <w:multiLevelType w:val="hybridMultilevel"/>
    <w:tmpl w:val="BB5072D2"/>
    <w:lvl w:ilvl="0" w:tplc="07D27E96">
      <w:start w:val="1"/>
      <w:numFmt w:val="decimal"/>
      <w:lvlText w:val="%1."/>
      <w:lvlJc w:val="left"/>
      <w:pPr>
        <w:ind w:left="1350" w:hanging="810"/>
      </w:pPr>
      <w:rPr>
        <w:rFonts w:hint="default"/>
        <w:i w:val="0"/>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7">
    <w:nsid w:val="457F6DBF"/>
    <w:multiLevelType w:val="hybridMultilevel"/>
    <w:tmpl w:val="BFF6C570"/>
    <w:lvl w:ilvl="0" w:tplc="F6248EC0">
      <w:start w:val="1"/>
      <w:numFmt w:val="decimal"/>
      <w:lvlText w:val="%1."/>
      <w:lvlJc w:val="left"/>
      <w:pPr>
        <w:ind w:left="899" w:hanging="360"/>
      </w:pPr>
      <w:rPr>
        <w:rFonts w:hint="default"/>
        <w:b w:val="0"/>
        <w:i/>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8">
    <w:nsid w:val="59C828B5"/>
    <w:multiLevelType w:val="hybridMultilevel"/>
    <w:tmpl w:val="7624DA76"/>
    <w:lvl w:ilvl="0" w:tplc="042A0017">
      <w:start w:val="2"/>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5DD15BE4"/>
    <w:multiLevelType w:val="hybridMultilevel"/>
    <w:tmpl w:val="C3EA75FA"/>
    <w:lvl w:ilvl="0" w:tplc="ACEA3FE0">
      <w:start w:val="1"/>
      <w:numFmt w:val="lowerLetter"/>
      <w:lvlText w:val="%1)"/>
      <w:lvlJc w:val="left"/>
      <w:pPr>
        <w:ind w:left="1287"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0">
    <w:nsid w:val="635B6213"/>
    <w:multiLevelType w:val="hybridMultilevel"/>
    <w:tmpl w:val="C5D64398"/>
    <w:lvl w:ilvl="0" w:tplc="1B10ADD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1">
    <w:nsid w:val="63C25148"/>
    <w:multiLevelType w:val="hybridMultilevel"/>
    <w:tmpl w:val="8FF4E6C4"/>
    <w:lvl w:ilvl="0" w:tplc="B11E3BC6">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2">
    <w:nsid w:val="694B3268"/>
    <w:multiLevelType w:val="hybridMultilevel"/>
    <w:tmpl w:val="B7968982"/>
    <w:lvl w:ilvl="0" w:tplc="EF6C8E2C">
      <w:start w:val="1"/>
      <w:numFmt w:val="decimal"/>
      <w:lvlText w:val="%1."/>
      <w:lvlJc w:val="left"/>
      <w:pPr>
        <w:ind w:left="1050" w:hanging="360"/>
      </w:pPr>
      <w:rPr>
        <w:rFonts w:ascii="Times New Roman" w:hAnsi="Times New Roman" w:cs="Times New Roman" w:hint="default"/>
        <w:b/>
        <w:color w:val="444444"/>
      </w:rPr>
    </w:lvl>
    <w:lvl w:ilvl="1" w:tplc="042A0019" w:tentative="1">
      <w:start w:val="1"/>
      <w:numFmt w:val="lowerLetter"/>
      <w:lvlText w:val="%2."/>
      <w:lvlJc w:val="left"/>
      <w:pPr>
        <w:ind w:left="1770" w:hanging="360"/>
      </w:pPr>
    </w:lvl>
    <w:lvl w:ilvl="2" w:tplc="042A001B" w:tentative="1">
      <w:start w:val="1"/>
      <w:numFmt w:val="lowerRoman"/>
      <w:lvlText w:val="%3."/>
      <w:lvlJc w:val="right"/>
      <w:pPr>
        <w:ind w:left="2490" w:hanging="180"/>
      </w:pPr>
    </w:lvl>
    <w:lvl w:ilvl="3" w:tplc="042A000F" w:tentative="1">
      <w:start w:val="1"/>
      <w:numFmt w:val="decimal"/>
      <w:lvlText w:val="%4."/>
      <w:lvlJc w:val="left"/>
      <w:pPr>
        <w:ind w:left="3210" w:hanging="360"/>
      </w:pPr>
    </w:lvl>
    <w:lvl w:ilvl="4" w:tplc="042A0019" w:tentative="1">
      <w:start w:val="1"/>
      <w:numFmt w:val="lowerLetter"/>
      <w:lvlText w:val="%5."/>
      <w:lvlJc w:val="left"/>
      <w:pPr>
        <w:ind w:left="3930" w:hanging="360"/>
      </w:pPr>
    </w:lvl>
    <w:lvl w:ilvl="5" w:tplc="042A001B" w:tentative="1">
      <w:start w:val="1"/>
      <w:numFmt w:val="lowerRoman"/>
      <w:lvlText w:val="%6."/>
      <w:lvlJc w:val="right"/>
      <w:pPr>
        <w:ind w:left="4650" w:hanging="180"/>
      </w:pPr>
    </w:lvl>
    <w:lvl w:ilvl="6" w:tplc="042A000F" w:tentative="1">
      <w:start w:val="1"/>
      <w:numFmt w:val="decimal"/>
      <w:lvlText w:val="%7."/>
      <w:lvlJc w:val="left"/>
      <w:pPr>
        <w:ind w:left="5370" w:hanging="360"/>
      </w:pPr>
    </w:lvl>
    <w:lvl w:ilvl="7" w:tplc="042A0019" w:tentative="1">
      <w:start w:val="1"/>
      <w:numFmt w:val="lowerLetter"/>
      <w:lvlText w:val="%8."/>
      <w:lvlJc w:val="left"/>
      <w:pPr>
        <w:ind w:left="6090" w:hanging="360"/>
      </w:pPr>
    </w:lvl>
    <w:lvl w:ilvl="8" w:tplc="042A001B" w:tentative="1">
      <w:start w:val="1"/>
      <w:numFmt w:val="lowerRoman"/>
      <w:lvlText w:val="%9."/>
      <w:lvlJc w:val="right"/>
      <w:pPr>
        <w:ind w:left="6810" w:hanging="180"/>
      </w:pPr>
    </w:lvl>
  </w:abstractNum>
  <w:abstractNum w:abstractNumId="13">
    <w:nsid w:val="6D052C54"/>
    <w:multiLevelType w:val="hybridMultilevel"/>
    <w:tmpl w:val="E0F4B084"/>
    <w:lvl w:ilvl="0" w:tplc="61FA3850">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4">
    <w:nsid w:val="70495FD4"/>
    <w:multiLevelType w:val="hybridMultilevel"/>
    <w:tmpl w:val="65ACD172"/>
    <w:lvl w:ilvl="0" w:tplc="21E81B1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7665433D"/>
    <w:multiLevelType w:val="hybridMultilevel"/>
    <w:tmpl w:val="6B64457A"/>
    <w:lvl w:ilvl="0" w:tplc="38849096">
      <w:start w:val="1"/>
      <w:numFmt w:val="lowerLetter"/>
      <w:lvlText w:val="%1)"/>
      <w:lvlJc w:val="left"/>
      <w:pPr>
        <w:ind w:left="1287" w:hanging="360"/>
      </w:pPr>
      <w:rPr>
        <w:b w:val="0"/>
      </w:rPr>
    </w:lvl>
    <w:lvl w:ilvl="1" w:tplc="042A0019">
      <w:start w:val="1"/>
      <w:numFmt w:val="decimal"/>
      <w:lvlText w:val="%2."/>
      <w:lvlJc w:val="left"/>
      <w:pPr>
        <w:tabs>
          <w:tab w:val="num" w:pos="1920"/>
        </w:tabs>
        <w:ind w:left="192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6">
    <w:nsid w:val="7B443B4E"/>
    <w:multiLevelType w:val="hybridMultilevel"/>
    <w:tmpl w:val="019E7766"/>
    <w:lvl w:ilvl="0" w:tplc="70562904">
      <w:start w:val="1"/>
      <w:numFmt w:val="decimal"/>
      <w:lvlText w:val="%1."/>
      <w:lvlJc w:val="left"/>
      <w:pPr>
        <w:ind w:left="927" w:hanging="360"/>
      </w:pPr>
      <w:rPr>
        <w:b w:val="0"/>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7">
    <w:nsid w:val="7B523C15"/>
    <w:multiLevelType w:val="hybridMultilevel"/>
    <w:tmpl w:val="1A38589E"/>
    <w:lvl w:ilvl="0" w:tplc="D13803CC">
      <w:start w:val="1"/>
      <w:numFmt w:val="decimal"/>
      <w:lvlText w:val="%1."/>
      <w:lvlJc w:val="left"/>
      <w:pPr>
        <w:ind w:left="928"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2"/>
  </w:num>
  <w:num w:numId="9">
    <w:abstractNumId w:val="3"/>
  </w:num>
  <w:num w:numId="10">
    <w:abstractNumId w:val="13"/>
  </w:num>
  <w:num w:numId="11">
    <w:abstractNumId w:val="2"/>
  </w:num>
  <w:num w:numId="12">
    <w:abstractNumId w:val="10"/>
  </w:num>
  <w:num w:numId="13">
    <w:abstractNumId w:val="1"/>
  </w:num>
  <w:num w:numId="14">
    <w:abstractNumId w:val="17"/>
  </w:num>
  <w:num w:numId="15">
    <w:abstractNumId w:val="11"/>
  </w:num>
  <w:num w:numId="16">
    <w:abstractNumId w:val="7"/>
  </w:num>
  <w:num w:numId="17">
    <w:abstractNumId w:val="14"/>
  </w:num>
  <w:num w:numId="18">
    <w:abstractNumId w:val="4"/>
  </w:num>
  <w:num w:numId="19">
    <w:abstractNumId w:val="6"/>
  </w:num>
  <w:num w:numId="20">
    <w:abstractNumId w:val="0"/>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C93076"/>
    <w:rsid w:val="00000078"/>
    <w:rsid w:val="00000E36"/>
    <w:rsid w:val="000048D7"/>
    <w:rsid w:val="00005AAE"/>
    <w:rsid w:val="00005E3F"/>
    <w:rsid w:val="00006E32"/>
    <w:rsid w:val="00006FAC"/>
    <w:rsid w:val="000124AA"/>
    <w:rsid w:val="000134BE"/>
    <w:rsid w:val="00016B56"/>
    <w:rsid w:val="0002020B"/>
    <w:rsid w:val="00020547"/>
    <w:rsid w:val="00020C3E"/>
    <w:rsid w:val="00022B03"/>
    <w:rsid w:val="00022E98"/>
    <w:rsid w:val="00022F39"/>
    <w:rsid w:val="00023F0C"/>
    <w:rsid w:val="0002521C"/>
    <w:rsid w:val="000279CB"/>
    <w:rsid w:val="00031F6B"/>
    <w:rsid w:val="00033585"/>
    <w:rsid w:val="0003486B"/>
    <w:rsid w:val="0003557F"/>
    <w:rsid w:val="00036319"/>
    <w:rsid w:val="00040C4E"/>
    <w:rsid w:val="00041B72"/>
    <w:rsid w:val="00041DE4"/>
    <w:rsid w:val="00042294"/>
    <w:rsid w:val="0004378F"/>
    <w:rsid w:val="00044ABD"/>
    <w:rsid w:val="00044E27"/>
    <w:rsid w:val="00045333"/>
    <w:rsid w:val="0005151A"/>
    <w:rsid w:val="00052A45"/>
    <w:rsid w:val="00053233"/>
    <w:rsid w:val="00053501"/>
    <w:rsid w:val="000537B2"/>
    <w:rsid w:val="000544D1"/>
    <w:rsid w:val="00064181"/>
    <w:rsid w:val="00064AA6"/>
    <w:rsid w:val="00064C97"/>
    <w:rsid w:val="00065A9E"/>
    <w:rsid w:val="00065EA8"/>
    <w:rsid w:val="00066BA1"/>
    <w:rsid w:val="0007243E"/>
    <w:rsid w:val="000735CD"/>
    <w:rsid w:val="00077462"/>
    <w:rsid w:val="0008032C"/>
    <w:rsid w:val="0008083E"/>
    <w:rsid w:val="00083B32"/>
    <w:rsid w:val="00085F26"/>
    <w:rsid w:val="000862C7"/>
    <w:rsid w:val="00087349"/>
    <w:rsid w:val="000924D9"/>
    <w:rsid w:val="00092523"/>
    <w:rsid w:val="00093B6C"/>
    <w:rsid w:val="0009614A"/>
    <w:rsid w:val="00097159"/>
    <w:rsid w:val="000A63E2"/>
    <w:rsid w:val="000A7834"/>
    <w:rsid w:val="000B08E3"/>
    <w:rsid w:val="000B164F"/>
    <w:rsid w:val="000B1CCF"/>
    <w:rsid w:val="000B2948"/>
    <w:rsid w:val="000B3A21"/>
    <w:rsid w:val="000C021B"/>
    <w:rsid w:val="000C1797"/>
    <w:rsid w:val="000C326E"/>
    <w:rsid w:val="000C4084"/>
    <w:rsid w:val="000C453C"/>
    <w:rsid w:val="000C45E5"/>
    <w:rsid w:val="000C494E"/>
    <w:rsid w:val="000D577D"/>
    <w:rsid w:val="000D6BCE"/>
    <w:rsid w:val="000E2453"/>
    <w:rsid w:val="000E2C71"/>
    <w:rsid w:val="000E45E3"/>
    <w:rsid w:val="000E4E19"/>
    <w:rsid w:val="000E6861"/>
    <w:rsid w:val="000E7521"/>
    <w:rsid w:val="000E7BBF"/>
    <w:rsid w:val="000F6F06"/>
    <w:rsid w:val="000F780D"/>
    <w:rsid w:val="000F7B40"/>
    <w:rsid w:val="001018C2"/>
    <w:rsid w:val="00102101"/>
    <w:rsid w:val="00102378"/>
    <w:rsid w:val="00102A89"/>
    <w:rsid w:val="00102C27"/>
    <w:rsid w:val="00103088"/>
    <w:rsid w:val="00103B15"/>
    <w:rsid w:val="001048F3"/>
    <w:rsid w:val="0010502C"/>
    <w:rsid w:val="00105239"/>
    <w:rsid w:val="00105395"/>
    <w:rsid w:val="001055E8"/>
    <w:rsid w:val="001062BC"/>
    <w:rsid w:val="00106783"/>
    <w:rsid w:val="001157B6"/>
    <w:rsid w:val="001215A6"/>
    <w:rsid w:val="00122EA5"/>
    <w:rsid w:val="0012491C"/>
    <w:rsid w:val="0013462C"/>
    <w:rsid w:val="001349A8"/>
    <w:rsid w:val="001355F5"/>
    <w:rsid w:val="001359E2"/>
    <w:rsid w:val="001364E2"/>
    <w:rsid w:val="0013768B"/>
    <w:rsid w:val="0014120A"/>
    <w:rsid w:val="00141F9F"/>
    <w:rsid w:val="00142BA2"/>
    <w:rsid w:val="0014373C"/>
    <w:rsid w:val="001440B2"/>
    <w:rsid w:val="00145B6D"/>
    <w:rsid w:val="00146799"/>
    <w:rsid w:val="00147269"/>
    <w:rsid w:val="0015042C"/>
    <w:rsid w:val="001507CB"/>
    <w:rsid w:val="00154D3C"/>
    <w:rsid w:val="0015503D"/>
    <w:rsid w:val="001629A5"/>
    <w:rsid w:val="00166EDE"/>
    <w:rsid w:val="00167EBE"/>
    <w:rsid w:val="0017594D"/>
    <w:rsid w:val="0018057D"/>
    <w:rsid w:val="001827B8"/>
    <w:rsid w:val="001831C9"/>
    <w:rsid w:val="00183E7A"/>
    <w:rsid w:val="001840AB"/>
    <w:rsid w:val="00185754"/>
    <w:rsid w:val="001927B6"/>
    <w:rsid w:val="00192D79"/>
    <w:rsid w:val="0019302B"/>
    <w:rsid w:val="00193058"/>
    <w:rsid w:val="00194985"/>
    <w:rsid w:val="001962A4"/>
    <w:rsid w:val="001A003B"/>
    <w:rsid w:val="001A15EF"/>
    <w:rsid w:val="001A437E"/>
    <w:rsid w:val="001A4477"/>
    <w:rsid w:val="001A4E63"/>
    <w:rsid w:val="001A6EFB"/>
    <w:rsid w:val="001B068D"/>
    <w:rsid w:val="001B2608"/>
    <w:rsid w:val="001B3436"/>
    <w:rsid w:val="001B7A9F"/>
    <w:rsid w:val="001B7F9F"/>
    <w:rsid w:val="001C0857"/>
    <w:rsid w:val="001C0A5A"/>
    <w:rsid w:val="001C0DA3"/>
    <w:rsid w:val="001C15A8"/>
    <w:rsid w:val="001C2202"/>
    <w:rsid w:val="001C3034"/>
    <w:rsid w:val="001C79A9"/>
    <w:rsid w:val="001C7B54"/>
    <w:rsid w:val="001D14F5"/>
    <w:rsid w:val="001D268B"/>
    <w:rsid w:val="001D4059"/>
    <w:rsid w:val="001D478B"/>
    <w:rsid w:val="001D5CD3"/>
    <w:rsid w:val="001E096D"/>
    <w:rsid w:val="001E1ADA"/>
    <w:rsid w:val="001E65E2"/>
    <w:rsid w:val="001E6C5B"/>
    <w:rsid w:val="001E6C86"/>
    <w:rsid w:val="001E7129"/>
    <w:rsid w:val="001E719D"/>
    <w:rsid w:val="001F4BC8"/>
    <w:rsid w:val="001F4CDB"/>
    <w:rsid w:val="001F5B8A"/>
    <w:rsid w:val="001F665F"/>
    <w:rsid w:val="0020025E"/>
    <w:rsid w:val="00200F32"/>
    <w:rsid w:val="0020155E"/>
    <w:rsid w:val="00202A51"/>
    <w:rsid w:val="002035E7"/>
    <w:rsid w:val="00205581"/>
    <w:rsid w:val="00205AA0"/>
    <w:rsid w:val="002063A2"/>
    <w:rsid w:val="00212DFE"/>
    <w:rsid w:val="00213EBE"/>
    <w:rsid w:val="00214E2A"/>
    <w:rsid w:val="00215D84"/>
    <w:rsid w:val="00217C48"/>
    <w:rsid w:val="00221444"/>
    <w:rsid w:val="00224CA1"/>
    <w:rsid w:val="00231992"/>
    <w:rsid w:val="0023459B"/>
    <w:rsid w:val="00236702"/>
    <w:rsid w:val="0024010F"/>
    <w:rsid w:val="0024122B"/>
    <w:rsid w:val="00247D4B"/>
    <w:rsid w:val="00254F91"/>
    <w:rsid w:val="002566C6"/>
    <w:rsid w:val="00261C94"/>
    <w:rsid w:val="00261E90"/>
    <w:rsid w:val="00262A82"/>
    <w:rsid w:val="00265356"/>
    <w:rsid w:val="0026608F"/>
    <w:rsid w:val="00266354"/>
    <w:rsid w:val="00267041"/>
    <w:rsid w:val="0027036F"/>
    <w:rsid w:val="00273CA7"/>
    <w:rsid w:val="00274AC0"/>
    <w:rsid w:val="00276E4A"/>
    <w:rsid w:val="00282054"/>
    <w:rsid w:val="00287322"/>
    <w:rsid w:val="0028785B"/>
    <w:rsid w:val="00290499"/>
    <w:rsid w:val="002930B6"/>
    <w:rsid w:val="00294ABE"/>
    <w:rsid w:val="002A090C"/>
    <w:rsid w:val="002A1379"/>
    <w:rsid w:val="002A1ADE"/>
    <w:rsid w:val="002A1FF2"/>
    <w:rsid w:val="002A2B8F"/>
    <w:rsid w:val="002A30A5"/>
    <w:rsid w:val="002A359F"/>
    <w:rsid w:val="002A4783"/>
    <w:rsid w:val="002A6234"/>
    <w:rsid w:val="002A787C"/>
    <w:rsid w:val="002B0847"/>
    <w:rsid w:val="002B2602"/>
    <w:rsid w:val="002B3287"/>
    <w:rsid w:val="002B32A2"/>
    <w:rsid w:val="002B3FA7"/>
    <w:rsid w:val="002B4C42"/>
    <w:rsid w:val="002C3CB0"/>
    <w:rsid w:val="002C6809"/>
    <w:rsid w:val="002D05D5"/>
    <w:rsid w:val="002D1B79"/>
    <w:rsid w:val="002D298C"/>
    <w:rsid w:val="002D4DEA"/>
    <w:rsid w:val="002E0DA2"/>
    <w:rsid w:val="002E431C"/>
    <w:rsid w:val="002E5223"/>
    <w:rsid w:val="002E70C8"/>
    <w:rsid w:val="002E7835"/>
    <w:rsid w:val="002F04BA"/>
    <w:rsid w:val="002F0FF9"/>
    <w:rsid w:val="002F1373"/>
    <w:rsid w:val="002F1D57"/>
    <w:rsid w:val="002F2777"/>
    <w:rsid w:val="002F3A93"/>
    <w:rsid w:val="002F4088"/>
    <w:rsid w:val="002F4720"/>
    <w:rsid w:val="002F67EF"/>
    <w:rsid w:val="00300B75"/>
    <w:rsid w:val="00301398"/>
    <w:rsid w:val="003027D8"/>
    <w:rsid w:val="00306C0C"/>
    <w:rsid w:val="00306CBD"/>
    <w:rsid w:val="00310565"/>
    <w:rsid w:val="0031226B"/>
    <w:rsid w:val="003140A4"/>
    <w:rsid w:val="0031736E"/>
    <w:rsid w:val="003206D1"/>
    <w:rsid w:val="00323955"/>
    <w:rsid w:val="00323BBB"/>
    <w:rsid w:val="00324787"/>
    <w:rsid w:val="00326075"/>
    <w:rsid w:val="003323AF"/>
    <w:rsid w:val="00335C58"/>
    <w:rsid w:val="00336F8C"/>
    <w:rsid w:val="00337D35"/>
    <w:rsid w:val="00337FC7"/>
    <w:rsid w:val="00344010"/>
    <w:rsid w:val="003442E6"/>
    <w:rsid w:val="0034549B"/>
    <w:rsid w:val="003471F5"/>
    <w:rsid w:val="00353D3A"/>
    <w:rsid w:val="0036564C"/>
    <w:rsid w:val="00366A88"/>
    <w:rsid w:val="0036748C"/>
    <w:rsid w:val="00367F46"/>
    <w:rsid w:val="00371703"/>
    <w:rsid w:val="00372449"/>
    <w:rsid w:val="00373707"/>
    <w:rsid w:val="00373BBE"/>
    <w:rsid w:val="003819ED"/>
    <w:rsid w:val="00382DBF"/>
    <w:rsid w:val="0038662F"/>
    <w:rsid w:val="00395D02"/>
    <w:rsid w:val="00397AC5"/>
    <w:rsid w:val="003A16F9"/>
    <w:rsid w:val="003A2BC9"/>
    <w:rsid w:val="003A345A"/>
    <w:rsid w:val="003A5507"/>
    <w:rsid w:val="003A57D8"/>
    <w:rsid w:val="003A645E"/>
    <w:rsid w:val="003A7CD7"/>
    <w:rsid w:val="003B04CA"/>
    <w:rsid w:val="003B0C1D"/>
    <w:rsid w:val="003B10B7"/>
    <w:rsid w:val="003B17C8"/>
    <w:rsid w:val="003B1CF4"/>
    <w:rsid w:val="003B223C"/>
    <w:rsid w:val="003B2D61"/>
    <w:rsid w:val="003B479B"/>
    <w:rsid w:val="003B4C83"/>
    <w:rsid w:val="003B54FF"/>
    <w:rsid w:val="003B6B76"/>
    <w:rsid w:val="003C0D8D"/>
    <w:rsid w:val="003C156C"/>
    <w:rsid w:val="003C1E5A"/>
    <w:rsid w:val="003C5B43"/>
    <w:rsid w:val="003D3BD9"/>
    <w:rsid w:val="003D455E"/>
    <w:rsid w:val="003D6A5F"/>
    <w:rsid w:val="003D7188"/>
    <w:rsid w:val="003D7CC4"/>
    <w:rsid w:val="003E5D88"/>
    <w:rsid w:val="003E7A22"/>
    <w:rsid w:val="003F13EA"/>
    <w:rsid w:val="003F2BFE"/>
    <w:rsid w:val="003F30A9"/>
    <w:rsid w:val="003F3DFA"/>
    <w:rsid w:val="003F3E30"/>
    <w:rsid w:val="003F500F"/>
    <w:rsid w:val="003F62A5"/>
    <w:rsid w:val="003F76FD"/>
    <w:rsid w:val="00401D3A"/>
    <w:rsid w:val="004029E5"/>
    <w:rsid w:val="00411815"/>
    <w:rsid w:val="00413ED9"/>
    <w:rsid w:val="00416E38"/>
    <w:rsid w:val="0041754C"/>
    <w:rsid w:val="00421080"/>
    <w:rsid w:val="0042185A"/>
    <w:rsid w:val="00424C7D"/>
    <w:rsid w:val="0042563C"/>
    <w:rsid w:val="00425AEE"/>
    <w:rsid w:val="00426471"/>
    <w:rsid w:val="00432482"/>
    <w:rsid w:val="0043271F"/>
    <w:rsid w:val="00434CB2"/>
    <w:rsid w:val="00437910"/>
    <w:rsid w:val="004417CF"/>
    <w:rsid w:val="00442D42"/>
    <w:rsid w:val="004445FD"/>
    <w:rsid w:val="00445378"/>
    <w:rsid w:val="00450BFE"/>
    <w:rsid w:val="00450DBF"/>
    <w:rsid w:val="00455467"/>
    <w:rsid w:val="00455485"/>
    <w:rsid w:val="00461868"/>
    <w:rsid w:val="0046298F"/>
    <w:rsid w:val="00464087"/>
    <w:rsid w:val="00464697"/>
    <w:rsid w:val="00467334"/>
    <w:rsid w:val="00470602"/>
    <w:rsid w:val="00473167"/>
    <w:rsid w:val="0047772C"/>
    <w:rsid w:val="004836E7"/>
    <w:rsid w:val="004839FD"/>
    <w:rsid w:val="00484ADE"/>
    <w:rsid w:val="00486E50"/>
    <w:rsid w:val="004879D2"/>
    <w:rsid w:val="0049080C"/>
    <w:rsid w:val="004957E6"/>
    <w:rsid w:val="004A2C12"/>
    <w:rsid w:val="004A623D"/>
    <w:rsid w:val="004B05CF"/>
    <w:rsid w:val="004B2483"/>
    <w:rsid w:val="004B26D5"/>
    <w:rsid w:val="004B3919"/>
    <w:rsid w:val="004B3DDE"/>
    <w:rsid w:val="004B6772"/>
    <w:rsid w:val="004B6831"/>
    <w:rsid w:val="004C1412"/>
    <w:rsid w:val="004C25CB"/>
    <w:rsid w:val="004C2AA9"/>
    <w:rsid w:val="004C44D8"/>
    <w:rsid w:val="004C54F7"/>
    <w:rsid w:val="004D188C"/>
    <w:rsid w:val="004D3F88"/>
    <w:rsid w:val="004D41E8"/>
    <w:rsid w:val="004D45C0"/>
    <w:rsid w:val="004D4B8E"/>
    <w:rsid w:val="004D4F9F"/>
    <w:rsid w:val="004D4FE5"/>
    <w:rsid w:val="004D5074"/>
    <w:rsid w:val="004D5B35"/>
    <w:rsid w:val="004D6F12"/>
    <w:rsid w:val="004D7723"/>
    <w:rsid w:val="004E23F2"/>
    <w:rsid w:val="004E2C63"/>
    <w:rsid w:val="004E51ED"/>
    <w:rsid w:val="004E566D"/>
    <w:rsid w:val="004E71FF"/>
    <w:rsid w:val="004F0B99"/>
    <w:rsid w:val="004F32B5"/>
    <w:rsid w:val="004F4BC3"/>
    <w:rsid w:val="004F72C4"/>
    <w:rsid w:val="004F7AAA"/>
    <w:rsid w:val="00500D19"/>
    <w:rsid w:val="00502246"/>
    <w:rsid w:val="00505F4D"/>
    <w:rsid w:val="005075A9"/>
    <w:rsid w:val="0051124E"/>
    <w:rsid w:val="00514854"/>
    <w:rsid w:val="00516765"/>
    <w:rsid w:val="00520598"/>
    <w:rsid w:val="00525D70"/>
    <w:rsid w:val="00526BA6"/>
    <w:rsid w:val="00526DD3"/>
    <w:rsid w:val="00527118"/>
    <w:rsid w:val="00527C70"/>
    <w:rsid w:val="00531006"/>
    <w:rsid w:val="00531690"/>
    <w:rsid w:val="00533001"/>
    <w:rsid w:val="00533A8E"/>
    <w:rsid w:val="005349E4"/>
    <w:rsid w:val="005471FA"/>
    <w:rsid w:val="005474E4"/>
    <w:rsid w:val="0055186D"/>
    <w:rsid w:val="00553C08"/>
    <w:rsid w:val="00554C25"/>
    <w:rsid w:val="005567B9"/>
    <w:rsid w:val="00557716"/>
    <w:rsid w:val="0056003A"/>
    <w:rsid w:val="005606D9"/>
    <w:rsid w:val="00561192"/>
    <w:rsid w:val="00562A12"/>
    <w:rsid w:val="00563CA3"/>
    <w:rsid w:val="00565811"/>
    <w:rsid w:val="00566F70"/>
    <w:rsid w:val="00571B8C"/>
    <w:rsid w:val="00572445"/>
    <w:rsid w:val="0057275D"/>
    <w:rsid w:val="00572F64"/>
    <w:rsid w:val="00572F85"/>
    <w:rsid w:val="005752F6"/>
    <w:rsid w:val="00577528"/>
    <w:rsid w:val="005776DC"/>
    <w:rsid w:val="00577763"/>
    <w:rsid w:val="005808F4"/>
    <w:rsid w:val="00580CC4"/>
    <w:rsid w:val="0058227D"/>
    <w:rsid w:val="00584AF2"/>
    <w:rsid w:val="00591188"/>
    <w:rsid w:val="00592F11"/>
    <w:rsid w:val="00597125"/>
    <w:rsid w:val="005A1F0B"/>
    <w:rsid w:val="005A4493"/>
    <w:rsid w:val="005A4AF1"/>
    <w:rsid w:val="005A5A5B"/>
    <w:rsid w:val="005A6B59"/>
    <w:rsid w:val="005A7849"/>
    <w:rsid w:val="005B1FA1"/>
    <w:rsid w:val="005B2E2C"/>
    <w:rsid w:val="005B73C8"/>
    <w:rsid w:val="005B74E1"/>
    <w:rsid w:val="005C135F"/>
    <w:rsid w:val="005C44EC"/>
    <w:rsid w:val="005D04F9"/>
    <w:rsid w:val="005D204A"/>
    <w:rsid w:val="005D4546"/>
    <w:rsid w:val="005D5A5C"/>
    <w:rsid w:val="005E166A"/>
    <w:rsid w:val="005E39CB"/>
    <w:rsid w:val="005E3B4B"/>
    <w:rsid w:val="005E4D43"/>
    <w:rsid w:val="005E6873"/>
    <w:rsid w:val="005E6BF4"/>
    <w:rsid w:val="005F0266"/>
    <w:rsid w:val="005F046B"/>
    <w:rsid w:val="005F0F5A"/>
    <w:rsid w:val="005F1391"/>
    <w:rsid w:val="005F57C6"/>
    <w:rsid w:val="005F6AF0"/>
    <w:rsid w:val="006000DF"/>
    <w:rsid w:val="00601C1E"/>
    <w:rsid w:val="00603D28"/>
    <w:rsid w:val="006045BD"/>
    <w:rsid w:val="00604827"/>
    <w:rsid w:val="00605BA6"/>
    <w:rsid w:val="00606C1B"/>
    <w:rsid w:val="00611A94"/>
    <w:rsid w:val="0061309A"/>
    <w:rsid w:val="006149CB"/>
    <w:rsid w:val="0062190B"/>
    <w:rsid w:val="006241AF"/>
    <w:rsid w:val="006304C5"/>
    <w:rsid w:val="0063127E"/>
    <w:rsid w:val="006321D1"/>
    <w:rsid w:val="0063459D"/>
    <w:rsid w:val="00635677"/>
    <w:rsid w:val="006361B2"/>
    <w:rsid w:val="00643810"/>
    <w:rsid w:val="0064662D"/>
    <w:rsid w:val="00650980"/>
    <w:rsid w:val="00650D27"/>
    <w:rsid w:val="00653035"/>
    <w:rsid w:val="00654661"/>
    <w:rsid w:val="00654D7E"/>
    <w:rsid w:val="0066063E"/>
    <w:rsid w:val="00660CC5"/>
    <w:rsid w:val="0066459A"/>
    <w:rsid w:val="006645BE"/>
    <w:rsid w:val="00664FAC"/>
    <w:rsid w:val="006717FD"/>
    <w:rsid w:val="006724AE"/>
    <w:rsid w:val="00673570"/>
    <w:rsid w:val="006756BB"/>
    <w:rsid w:val="006768B9"/>
    <w:rsid w:val="006772D8"/>
    <w:rsid w:val="006816C7"/>
    <w:rsid w:val="0068182E"/>
    <w:rsid w:val="00682A56"/>
    <w:rsid w:val="00683CA6"/>
    <w:rsid w:val="00684909"/>
    <w:rsid w:val="006907B5"/>
    <w:rsid w:val="00690E2B"/>
    <w:rsid w:val="00695645"/>
    <w:rsid w:val="00696FBF"/>
    <w:rsid w:val="006A1D38"/>
    <w:rsid w:val="006A29C2"/>
    <w:rsid w:val="006A3380"/>
    <w:rsid w:val="006B0EA3"/>
    <w:rsid w:val="006B1758"/>
    <w:rsid w:val="006B18AE"/>
    <w:rsid w:val="006B1D20"/>
    <w:rsid w:val="006B2278"/>
    <w:rsid w:val="006B2878"/>
    <w:rsid w:val="006B3566"/>
    <w:rsid w:val="006B473B"/>
    <w:rsid w:val="006B5911"/>
    <w:rsid w:val="006B656F"/>
    <w:rsid w:val="006C6DB2"/>
    <w:rsid w:val="006D1D93"/>
    <w:rsid w:val="006D383D"/>
    <w:rsid w:val="006D5B74"/>
    <w:rsid w:val="006D66B6"/>
    <w:rsid w:val="006E14A7"/>
    <w:rsid w:val="006E215E"/>
    <w:rsid w:val="006E2267"/>
    <w:rsid w:val="006E2F51"/>
    <w:rsid w:val="006E4C6E"/>
    <w:rsid w:val="006E5022"/>
    <w:rsid w:val="006E5737"/>
    <w:rsid w:val="006F0AB0"/>
    <w:rsid w:val="006F2403"/>
    <w:rsid w:val="006F2742"/>
    <w:rsid w:val="00703344"/>
    <w:rsid w:val="007047DB"/>
    <w:rsid w:val="00704976"/>
    <w:rsid w:val="007144E5"/>
    <w:rsid w:val="00714DF7"/>
    <w:rsid w:val="007153BB"/>
    <w:rsid w:val="00717F29"/>
    <w:rsid w:val="0072257D"/>
    <w:rsid w:val="007249C9"/>
    <w:rsid w:val="00725383"/>
    <w:rsid w:val="007256C0"/>
    <w:rsid w:val="007300FC"/>
    <w:rsid w:val="00735753"/>
    <w:rsid w:val="00735F62"/>
    <w:rsid w:val="0073650D"/>
    <w:rsid w:val="00737057"/>
    <w:rsid w:val="00741F30"/>
    <w:rsid w:val="00742BF9"/>
    <w:rsid w:val="00742C71"/>
    <w:rsid w:val="00753008"/>
    <w:rsid w:val="007534EE"/>
    <w:rsid w:val="00754DA8"/>
    <w:rsid w:val="0075614D"/>
    <w:rsid w:val="00757F20"/>
    <w:rsid w:val="007602B4"/>
    <w:rsid w:val="007603D4"/>
    <w:rsid w:val="0076262B"/>
    <w:rsid w:val="00764A2F"/>
    <w:rsid w:val="007666A4"/>
    <w:rsid w:val="00771B19"/>
    <w:rsid w:val="00772873"/>
    <w:rsid w:val="007764DD"/>
    <w:rsid w:val="00777100"/>
    <w:rsid w:val="00780490"/>
    <w:rsid w:val="00780FE0"/>
    <w:rsid w:val="00781856"/>
    <w:rsid w:val="00782A81"/>
    <w:rsid w:val="00785258"/>
    <w:rsid w:val="007857F2"/>
    <w:rsid w:val="0078741C"/>
    <w:rsid w:val="00790C47"/>
    <w:rsid w:val="00790F50"/>
    <w:rsid w:val="00792143"/>
    <w:rsid w:val="00792D5B"/>
    <w:rsid w:val="00792F4F"/>
    <w:rsid w:val="00793890"/>
    <w:rsid w:val="007A38B7"/>
    <w:rsid w:val="007A4E75"/>
    <w:rsid w:val="007B2023"/>
    <w:rsid w:val="007B37EC"/>
    <w:rsid w:val="007B4302"/>
    <w:rsid w:val="007B4924"/>
    <w:rsid w:val="007B7223"/>
    <w:rsid w:val="007B7688"/>
    <w:rsid w:val="007C087F"/>
    <w:rsid w:val="007C0D14"/>
    <w:rsid w:val="007C36F3"/>
    <w:rsid w:val="007C4B50"/>
    <w:rsid w:val="007C4D04"/>
    <w:rsid w:val="007C6D41"/>
    <w:rsid w:val="007D0DC3"/>
    <w:rsid w:val="007D20DF"/>
    <w:rsid w:val="007D3F1E"/>
    <w:rsid w:val="007D73BB"/>
    <w:rsid w:val="007D7A19"/>
    <w:rsid w:val="007E1103"/>
    <w:rsid w:val="007E1E66"/>
    <w:rsid w:val="007E20A8"/>
    <w:rsid w:val="007E2DD9"/>
    <w:rsid w:val="007E44F0"/>
    <w:rsid w:val="007E6727"/>
    <w:rsid w:val="007E7754"/>
    <w:rsid w:val="007F153E"/>
    <w:rsid w:val="007F1905"/>
    <w:rsid w:val="007F5D23"/>
    <w:rsid w:val="007F5D92"/>
    <w:rsid w:val="007F7A3C"/>
    <w:rsid w:val="008000D7"/>
    <w:rsid w:val="00801C1E"/>
    <w:rsid w:val="00803192"/>
    <w:rsid w:val="00805544"/>
    <w:rsid w:val="008078FE"/>
    <w:rsid w:val="00810E47"/>
    <w:rsid w:val="008138FD"/>
    <w:rsid w:val="00813DC8"/>
    <w:rsid w:val="00813DEB"/>
    <w:rsid w:val="00815477"/>
    <w:rsid w:val="008159D3"/>
    <w:rsid w:val="008163A2"/>
    <w:rsid w:val="00817413"/>
    <w:rsid w:val="00820BF7"/>
    <w:rsid w:val="00821AD5"/>
    <w:rsid w:val="00823C7B"/>
    <w:rsid w:val="008246D6"/>
    <w:rsid w:val="00825398"/>
    <w:rsid w:val="00825A3D"/>
    <w:rsid w:val="0083419B"/>
    <w:rsid w:val="008361FD"/>
    <w:rsid w:val="00836738"/>
    <w:rsid w:val="00840EEC"/>
    <w:rsid w:val="00842FC0"/>
    <w:rsid w:val="00843223"/>
    <w:rsid w:val="00845145"/>
    <w:rsid w:val="00846D6F"/>
    <w:rsid w:val="00847EF2"/>
    <w:rsid w:val="00850746"/>
    <w:rsid w:val="0086058F"/>
    <w:rsid w:val="008613A4"/>
    <w:rsid w:val="00864394"/>
    <w:rsid w:val="008649D9"/>
    <w:rsid w:val="008715BD"/>
    <w:rsid w:val="00871A05"/>
    <w:rsid w:val="00872BC2"/>
    <w:rsid w:val="00873E17"/>
    <w:rsid w:val="00877737"/>
    <w:rsid w:val="00877CA1"/>
    <w:rsid w:val="008826B3"/>
    <w:rsid w:val="00884680"/>
    <w:rsid w:val="008849F4"/>
    <w:rsid w:val="00884F5B"/>
    <w:rsid w:val="00885CCF"/>
    <w:rsid w:val="00885EA6"/>
    <w:rsid w:val="00894AB0"/>
    <w:rsid w:val="00894D76"/>
    <w:rsid w:val="00895609"/>
    <w:rsid w:val="00895832"/>
    <w:rsid w:val="00895CA6"/>
    <w:rsid w:val="0089619F"/>
    <w:rsid w:val="00896D3C"/>
    <w:rsid w:val="008A0E86"/>
    <w:rsid w:val="008A1230"/>
    <w:rsid w:val="008A3BB4"/>
    <w:rsid w:val="008A5DF5"/>
    <w:rsid w:val="008A6B92"/>
    <w:rsid w:val="008A73A3"/>
    <w:rsid w:val="008B0FD2"/>
    <w:rsid w:val="008B1BD1"/>
    <w:rsid w:val="008B343E"/>
    <w:rsid w:val="008C19AB"/>
    <w:rsid w:val="008C2E61"/>
    <w:rsid w:val="008C3EB3"/>
    <w:rsid w:val="008C43AA"/>
    <w:rsid w:val="008D0B16"/>
    <w:rsid w:val="008D46B5"/>
    <w:rsid w:val="008D5684"/>
    <w:rsid w:val="008D66AB"/>
    <w:rsid w:val="008D7112"/>
    <w:rsid w:val="008E1326"/>
    <w:rsid w:val="008E1E64"/>
    <w:rsid w:val="008E2FE7"/>
    <w:rsid w:val="008E375A"/>
    <w:rsid w:val="008E7E3D"/>
    <w:rsid w:val="008F029D"/>
    <w:rsid w:val="008F0DDE"/>
    <w:rsid w:val="008F12E6"/>
    <w:rsid w:val="008F28EF"/>
    <w:rsid w:val="008F6D77"/>
    <w:rsid w:val="008F6F6F"/>
    <w:rsid w:val="008F772A"/>
    <w:rsid w:val="00901FF6"/>
    <w:rsid w:val="0090353A"/>
    <w:rsid w:val="009077BC"/>
    <w:rsid w:val="00910450"/>
    <w:rsid w:val="0091185F"/>
    <w:rsid w:val="00911D81"/>
    <w:rsid w:val="00911D95"/>
    <w:rsid w:val="00912021"/>
    <w:rsid w:val="009146E4"/>
    <w:rsid w:val="00915565"/>
    <w:rsid w:val="00915F93"/>
    <w:rsid w:val="009167B4"/>
    <w:rsid w:val="00921E77"/>
    <w:rsid w:val="0092221E"/>
    <w:rsid w:val="0092268B"/>
    <w:rsid w:val="00922FD2"/>
    <w:rsid w:val="00926072"/>
    <w:rsid w:val="00926C71"/>
    <w:rsid w:val="00926F13"/>
    <w:rsid w:val="00932AE8"/>
    <w:rsid w:val="0093345E"/>
    <w:rsid w:val="0093353F"/>
    <w:rsid w:val="00934891"/>
    <w:rsid w:val="00935087"/>
    <w:rsid w:val="00935321"/>
    <w:rsid w:val="00935776"/>
    <w:rsid w:val="00936D10"/>
    <w:rsid w:val="0093739A"/>
    <w:rsid w:val="009376BA"/>
    <w:rsid w:val="00937AA3"/>
    <w:rsid w:val="009438F7"/>
    <w:rsid w:val="00943F66"/>
    <w:rsid w:val="009466AA"/>
    <w:rsid w:val="00946FF9"/>
    <w:rsid w:val="00950848"/>
    <w:rsid w:val="009524A6"/>
    <w:rsid w:val="0095414C"/>
    <w:rsid w:val="00956D01"/>
    <w:rsid w:val="00962C00"/>
    <w:rsid w:val="009633C4"/>
    <w:rsid w:val="0096375C"/>
    <w:rsid w:val="00963B47"/>
    <w:rsid w:val="009678D0"/>
    <w:rsid w:val="00971916"/>
    <w:rsid w:val="00971F7F"/>
    <w:rsid w:val="009758A5"/>
    <w:rsid w:val="0097702A"/>
    <w:rsid w:val="00980C44"/>
    <w:rsid w:val="00981569"/>
    <w:rsid w:val="009825F0"/>
    <w:rsid w:val="00983278"/>
    <w:rsid w:val="00984173"/>
    <w:rsid w:val="00984D61"/>
    <w:rsid w:val="009853D1"/>
    <w:rsid w:val="0099196F"/>
    <w:rsid w:val="009926DB"/>
    <w:rsid w:val="0099276F"/>
    <w:rsid w:val="0099277C"/>
    <w:rsid w:val="00992A3A"/>
    <w:rsid w:val="00993FA1"/>
    <w:rsid w:val="00994098"/>
    <w:rsid w:val="00996C8E"/>
    <w:rsid w:val="009A062E"/>
    <w:rsid w:val="009A277B"/>
    <w:rsid w:val="009A2A26"/>
    <w:rsid w:val="009A2E58"/>
    <w:rsid w:val="009A4195"/>
    <w:rsid w:val="009A48EE"/>
    <w:rsid w:val="009A5DE9"/>
    <w:rsid w:val="009A628C"/>
    <w:rsid w:val="009A6D7E"/>
    <w:rsid w:val="009A7B8F"/>
    <w:rsid w:val="009B04A6"/>
    <w:rsid w:val="009B141A"/>
    <w:rsid w:val="009B2C2B"/>
    <w:rsid w:val="009B5F9A"/>
    <w:rsid w:val="009B6857"/>
    <w:rsid w:val="009B730B"/>
    <w:rsid w:val="009B7F70"/>
    <w:rsid w:val="009C1E9D"/>
    <w:rsid w:val="009C2B6B"/>
    <w:rsid w:val="009C303B"/>
    <w:rsid w:val="009C723C"/>
    <w:rsid w:val="009C7569"/>
    <w:rsid w:val="009D0202"/>
    <w:rsid w:val="009D0824"/>
    <w:rsid w:val="009D19B6"/>
    <w:rsid w:val="009D1AF6"/>
    <w:rsid w:val="009E1D91"/>
    <w:rsid w:val="009E472C"/>
    <w:rsid w:val="009F09E5"/>
    <w:rsid w:val="009F1EC0"/>
    <w:rsid w:val="009F3070"/>
    <w:rsid w:val="009F3562"/>
    <w:rsid w:val="00A01035"/>
    <w:rsid w:val="00A01AFB"/>
    <w:rsid w:val="00A02AC5"/>
    <w:rsid w:val="00A04240"/>
    <w:rsid w:val="00A04EF7"/>
    <w:rsid w:val="00A1009D"/>
    <w:rsid w:val="00A10573"/>
    <w:rsid w:val="00A11BB9"/>
    <w:rsid w:val="00A134CC"/>
    <w:rsid w:val="00A13655"/>
    <w:rsid w:val="00A140E3"/>
    <w:rsid w:val="00A14960"/>
    <w:rsid w:val="00A17689"/>
    <w:rsid w:val="00A20949"/>
    <w:rsid w:val="00A209F2"/>
    <w:rsid w:val="00A231F6"/>
    <w:rsid w:val="00A24089"/>
    <w:rsid w:val="00A2487C"/>
    <w:rsid w:val="00A2611F"/>
    <w:rsid w:val="00A26BA8"/>
    <w:rsid w:val="00A31DDE"/>
    <w:rsid w:val="00A321E6"/>
    <w:rsid w:val="00A32E61"/>
    <w:rsid w:val="00A339C3"/>
    <w:rsid w:val="00A34D97"/>
    <w:rsid w:val="00A36B73"/>
    <w:rsid w:val="00A36B7A"/>
    <w:rsid w:val="00A3776D"/>
    <w:rsid w:val="00A47736"/>
    <w:rsid w:val="00A50436"/>
    <w:rsid w:val="00A523E5"/>
    <w:rsid w:val="00A52CB7"/>
    <w:rsid w:val="00A5356D"/>
    <w:rsid w:val="00A53884"/>
    <w:rsid w:val="00A54C1A"/>
    <w:rsid w:val="00A56F2F"/>
    <w:rsid w:val="00A61F69"/>
    <w:rsid w:val="00A638A3"/>
    <w:rsid w:val="00A63AEA"/>
    <w:rsid w:val="00A667BE"/>
    <w:rsid w:val="00A70AC6"/>
    <w:rsid w:val="00A711CB"/>
    <w:rsid w:val="00A75484"/>
    <w:rsid w:val="00A75CFA"/>
    <w:rsid w:val="00A75E2A"/>
    <w:rsid w:val="00A7671A"/>
    <w:rsid w:val="00A76A77"/>
    <w:rsid w:val="00A76CA5"/>
    <w:rsid w:val="00A77A30"/>
    <w:rsid w:val="00A806D3"/>
    <w:rsid w:val="00A81F7A"/>
    <w:rsid w:val="00A82677"/>
    <w:rsid w:val="00A82B0D"/>
    <w:rsid w:val="00A82CE4"/>
    <w:rsid w:val="00A84874"/>
    <w:rsid w:val="00A8604F"/>
    <w:rsid w:val="00A90707"/>
    <w:rsid w:val="00A90960"/>
    <w:rsid w:val="00A925BE"/>
    <w:rsid w:val="00A93091"/>
    <w:rsid w:val="00A94F52"/>
    <w:rsid w:val="00A95139"/>
    <w:rsid w:val="00A96EB8"/>
    <w:rsid w:val="00A9774D"/>
    <w:rsid w:val="00AA17A5"/>
    <w:rsid w:val="00AA2E51"/>
    <w:rsid w:val="00AA30B3"/>
    <w:rsid w:val="00AA537B"/>
    <w:rsid w:val="00AA5B16"/>
    <w:rsid w:val="00AB2511"/>
    <w:rsid w:val="00AC1447"/>
    <w:rsid w:val="00AD5254"/>
    <w:rsid w:val="00AD6512"/>
    <w:rsid w:val="00AE3224"/>
    <w:rsid w:val="00AE33A9"/>
    <w:rsid w:val="00AE3585"/>
    <w:rsid w:val="00AE45EB"/>
    <w:rsid w:val="00AE5D4C"/>
    <w:rsid w:val="00AE69B1"/>
    <w:rsid w:val="00AE77B3"/>
    <w:rsid w:val="00AE7923"/>
    <w:rsid w:val="00AF176C"/>
    <w:rsid w:val="00AF20DB"/>
    <w:rsid w:val="00AF24CC"/>
    <w:rsid w:val="00AF4E65"/>
    <w:rsid w:val="00AF5F8E"/>
    <w:rsid w:val="00AF6805"/>
    <w:rsid w:val="00AF6F2D"/>
    <w:rsid w:val="00B01016"/>
    <w:rsid w:val="00B04C78"/>
    <w:rsid w:val="00B15AF4"/>
    <w:rsid w:val="00B20785"/>
    <w:rsid w:val="00B20B70"/>
    <w:rsid w:val="00B21335"/>
    <w:rsid w:val="00B23DDA"/>
    <w:rsid w:val="00B2653D"/>
    <w:rsid w:val="00B26AA8"/>
    <w:rsid w:val="00B324E6"/>
    <w:rsid w:val="00B34B58"/>
    <w:rsid w:val="00B40834"/>
    <w:rsid w:val="00B41C8C"/>
    <w:rsid w:val="00B43B9D"/>
    <w:rsid w:val="00B446C3"/>
    <w:rsid w:val="00B450ED"/>
    <w:rsid w:val="00B51BA2"/>
    <w:rsid w:val="00B54189"/>
    <w:rsid w:val="00B54B42"/>
    <w:rsid w:val="00B54D04"/>
    <w:rsid w:val="00B553EB"/>
    <w:rsid w:val="00B61A65"/>
    <w:rsid w:val="00B6241F"/>
    <w:rsid w:val="00B62D13"/>
    <w:rsid w:val="00B652FE"/>
    <w:rsid w:val="00B739C4"/>
    <w:rsid w:val="00B74770"/>
    <w:rsid w:val="00B82034"/>
    <w:rsid w:val="00B824B8"/>
    <w:rsid w:val="00B8460E"/>
    <w:rsid w:val="00B8679A"/>
    <w:rsid w:val="00B90A5A"/>
    <w:rsid w:val="00B926F1"/>
    <w:rsid w:val="00B933E5"/>
    <w:rsid w:val="00B95220"/>
    <w:rsid w:val="00B96375"/>
    <w:rsid w:val="00BA10A6"/>
    <w:rsid w:val="00BA61BE"/>
    <w:rsid w:val="00BB0057"/>
    <w:rsid w:val="00BB0759"/>
    <w:rsid w:val="00BB097F"/>
    <w:rsid w:val="00BB0C03"/>
    <w:rsid w:val="00BB37B5"/>
    <w:rsid w:val="00BC04C9"/>
    <w:rsid w:val="00BC133C"/>
    <w:rsid w:val="00BC1B66"/>
    <w:rsid w:val="00BC1BBA"/>
    <w:rsid w:val="00BC33E4"/>
    <w:rsid w:val="00BC543C"/>
    <w:rsid w:val="00BC7769"/>
    <w:rsid w:val="00BC7D70"/>
    <w:rsid w:val="00BD5BA2"/>
    <w:rsid w:val="00BD634E"/>
    <w:rsid w:val="00BD7287"/>
    <w:rsid w:val="00BD7886"/>
    <w:rsid w:val="00BE0454"/>
    <w:rsid w:val="00BE1ABF"/>
    <w:rsid w:val="00BE1C47"/>
    <w:rsid w:val="00BE38F5"/>
    <w:rsid w:val="00BE3DCC"/>
    <w:rsid w:val="00BE48D3"/>
    <w:rsid w:val="00BE5EB5"/>
    <w:rsid w:val="00BE6770"/>
    <w:rsid w:val="00BE6E4C"/>
    <w:rsid w:val="00BE7499"/>
    <w:rsid w:val="00BF40FF"/>
    <w:rsid w:val="00BF5718"/>
    <w:rsid w:val="00BF73F1"/>
    <w:rsid w:val="00C00F47"/>
    <w:rsid w:val="00C04B3B"/>
    <w:rsid w:val="00C0646A"/>
    <w:rsid w:val="00C11904"/>
    <w:rsid w:val="00C121F4"/>
    <w:rsid w:val="00C1365B"/>
    <w:rsid w:val="00C154CC"/>
    <w:rsid w:val="00C15B6B"/>
    <w:rsid w:val="00C1796E"/>
    <w:rsid w:val="00C2087B"/>
    <w:rsid w:val="00C21801"/>
    <w:rsid w:val="00C238B8"/>
    <w:rsid w:val="00C2593A"/>
    <w:rsid w:val="00C274FE"/>
    <w:rsid w:val="00C27B15"/>
    <w:rsid w:val="00C315E9"/>
    <w:rsid w:val="00C3367B"/>
    <w:rsid w:val="00C351FD"/>
    <w:rsid w:val="00C363E0"/>
    <w:rsid w:val="00C3748E"/>
    <w:rsid w:val="00C40299"/>
    <w:rsid w:val="00C40416"/>
    <w:rsid w:val="00C4354F"/>
    <w:rsid w:val="00C46F15"/>
    <w:rsid w:val="00C4793B"/>
    <w:rsid w:val="00C50FA1"/>
    <w:rsid w:val="00C51A76"/>
    <w:rsid w:val="00C53191"/>
    <w:rsid w:val="00C5361C"/>
    <w:rsid w:val="00C53FBB"/>
    <w:rsid w:val="00C550CE"/>
    <w:rsid w:val="00C55A0F"/>
    <w:rsid w:val="00C55A48"/>
    <w:rsid w:val="00C55F13"/>
    <w:rsid w:val="00C603D6"/>
    <w:rsid w:val="00C61D0E"/>
    <w:rsid w:val="00C62ADA"/>
    <w:rsid w:val="00C62D64"/>
    <w:rsid w:val="00C62DF0"/>
    <w:rsid w:val="00C63371"/>
    <w:rsid w:val="00C677A1"/>
    <w:rsid w:val="00C7163D"/>
    <w:rsid w:val="00C747D0"/>
    <w:rsid w:val="00C74B2F"/>
    <w:rsid w:val="00C8266F"/>
    <w:rsid w:val="00C8299D"/>
    <w:rsid w:val="00C82E3C"/>
    <w:rsid w:val="00C82F55"/>
    <w:rsid w:val="00C8344C"/>
    <w:rsid w:val="00C848F0"/>
    <w:rsid w:val="00C8574D"/>
    <w:rsid w:val="00C91833"/>
    <w:rsid w:val="00C92011"/>
    <w:rsid w:val="00C93076"/>
    <w:rsid w:val="00C95F15"/>
    <w:rsid w:val="00C972DD"/>
    <w:rsid w:val="00CA0295"/>
    <w:rsid w:val="00CA0FF5"/>
    <w:rsid w:val="00CA7130"/>
    <w:rsid w:val="00CA71D7"/>
    <w:rsid w:val="00CB0215"/>
    <w:rsid w:val="00CB0D6A"/>
    <w:rsid w:val="00CB1274"/>
    <w:rsid w:val="00CB397B"/>
    <w:rsid w:val="00CB3F74"/>
    <w:rsid w:val="00CB534B"/>
    <w:rsid w:val="00CB53E1"/>
    <w:rsid w:val="00CB5CAB"/>
    <w:rsid w:val="00CB5F25"/>
    <w:rsid w:val="00CC1762"/>
    <w:rsid w:val="00CC261A"/>
    <w:rsid w:val="00CC3974"/>
    <w:rsid w:val="00CC68F3"/>
    <w:rsid w:val="00CC792A"/>
    <w:rsid w:val="00CD5390"/>
    <w:rsid w:val="00CD5F22"/>
    <w:rsid w:val="00CD78AA"/>
    <w:rsid w:val="00CE242F"/>
    <w:rsid w:val="00CE3986"/>
    <w:rsid w:val="00CE6DDC"/>
    <w:rsid w:val="00CE6FAE"/>
    <w:rsid w:val="00CE71F3"/>
    <w:rsid w:val="00CE7A05"/>
    <w:rsid w:val="00D02D7B"/>
    <w:rsid w:val="00D0458F"/>
    <w:rsid w:val="00D04968"/>
    <w:rsid w:val="00D13613"/>
    <w:rsid w:val="00D13E4B"/>
    <w:rsid w:val="00D17AF6"/>
    <w:rsid w:val="00D32C1B"/>
    <w:rsid w:val="00D32E4A"/>
    <w:rsid w:val="00D3333B"/>
    <w:rsid w:val="00D34D92"/>
    <w:rsid w:val="00D368B7"/>
    <w:rsid w:val="00D368FE"/>
    <w:rsid w:val="00D40FD3"/>
    <w:rsid w:val="00D41772"/>
    <w:rsid w:val="00D42DF9"/>
    <w:rsid w:val="00D44355"/>
    <w:rsid w:val="00D46082"/>
    <w:rsid w:val="00D514B2"/>
    <w:rsid w:val="00D537DF"/>
    <w:rsid w:val="00D5463D"/>
    <w:rsid w:val="00D546DE"/>
    <w:rsid w:val="00D564FE"/>
    <w:rsid w:val="00D60D54"/>
    <w:rsid w:val="00D62D98"/>
    <w:rsid w:val="00D6596F"/>
    <w:rsid w:val="00D6782C"/>
    <w:rsid w:val="00D679AC"/>
    <w:rsid w:val="00D70381"/>
    <w:rsid w:val="00D717F2"/>
    <w:rsid w:val="00D73A75"/>
    <w:rsid w:val="00D73FF9"/>
    <w:rsid w:val="00D744DA"/>
    <w:rsid w:val="00D74A40"/>
    <w:rsid w:val="00D74B2F"/>
    <w:rsid w:val="00D752C9"/>
    <w:rsid w:val="00D75C87"/>
    <w:rsid w:val="00D76D55"/>
    <w:rsid w:val="00D77F2F"/>
    <w:rsid w:val="00D805D6"/>
    <w:rsid w:val="00D80A7D"/>
    <w:rsid w:val="00D83DDC"/>
    <w:rsid w:val="00D83E52"/>
    <w:rsid w:val="00D8485B"/>
    <w:rsid w:val="00D8618F"/>
    <w:rsid w:val="00D865C4"/>
    <w:rsid w:val="00D92376"/>
    <w:rsid w:val="00D928F7"/>
    <w:rsid w:val="00D93592"/>
    <w:rsid w:val="00D9440B"/>
    <w:rsid w:val="00D95A77"/>
    <w:rsid w:val="00D96AD3"/>
    <w:rsid w:val="00DA0B4D"/>
    <w:rsid w:val="00DA2DB4"/>
    <w:rsid w:val="00DA3875"/>
    <w:rsid w:val="00DA66E0"/>
    <w:rsid w:val="00DA6FFE"/>
    <w:rsid w:val="00DB0A25"/>
    <w:rsid w:val="00DB0FC4"/>
    <w:rsid w:val="00DB148C"/>
    <w:rsid w:val="00DB1584"/>
    <w:rsid w:val="00DB1663"/>
    <w:rsid w:val="00DB16A7"/>
    <w:rsid w:val="00DC069E"/>
    <w:rsid w:val="00DC0A87"/>
    <w:rsid w:val="00DC246F"/>
    <w:rsid w:val="00DC4D9D"/>
    <w:rsid w:val="00DD2E41"/>
    <w:rsid w:val="00DD44B2"/>
    <w:rsid w:val="00DD6DAD"/>
    <w:rsid w:val="00DE06E3"/>
    <w:rsid w:val="00DE1FFF"/>
    <w:rsid w:val="00DE25FE"/>
    <w:rsid w:val="00DE5B62"/>
    <w:rsid w:val="00DE65AF"/>
    <w:rsid w:val="00DE7183"/>
    <w:rsid w:val="00DE72AF"/>
    <w:rsid w:val="00DE7C1E"/>
    <w:rsid w:val="00DF0B16"/>
    <w:rsid w:val="00DF2142"/>
    <w:rsid w:val="00DF6C4E"/>
    <w:rsid w:val="00E00654"/>
    <w:rsid w:val="00E022AF"/>
    <w:rsid w:val="00E049A0"/>
    <w:rsid w:val="00E04A73"/>
    <w:rsid w:val="00E05D91"/>
    <w:rsid w:val="00E1080E"/>
    <w:rsid w:val="00E11582"/>
    <w:rsid w:val="00E117CC"/>
    <w:rsid w:val="00E12D78"/>
    <w:rsid w:val="00E14001"/>
    <w:rsid w:val="00E1445C"/>
    <w:rsid w:val="00E1488D"/>
    <w:rsid w:val="00E16809"/>
    <w:rsid w:val="00E17257"/>
    <w:rsid w:val="00E20A2D"/>
    <w:rsid w:val="00E22EC9"/>
    <w:rsid w:val="00E22FD4"/>
    <w:rsid w:val="00E23513"/>
    <w:rsid w:val="00E273C6"/>
    <w:rsid w:val="00E27D27"/>
    <w:rsid w:val="00E30916"/>
    <w:rsid w:val="00E321DD"/>
    <w:rsid w:val="00E3676B"/>
    <w:rsid w:val="00E37FEF"/>
    <w:rsid w:val="00E43CEC"/>
    <w:rsid w:val="00E45A47"/>
    <w:rsid w:val="00E47CE1"/>
    <w:rsid w:val="00E52251"/>
    <w:rsid w:val="00E53311"/>
    <w:rsid w:val="00E53BA3"/>
    <w:rsid w:val="00E54255"/>
    <w:rsid w:val="00E548C1"/>
    <w:rsid w:val="00E55648"/>
    <w:rsid w:val="00E56151"/>
    <w:rsid w:val="00E61A60"/>
    <w:rsid w:val="00E62ACC"/>
    <w:rsid w:val="00E6449A"/>
    <w:rsid w:val="00E65680"/>
    <w:rsid w:val="00E66C3C"/>
    <w:rsid w:val="00E67310"/>
    <w:rsid w:val="00E7007A"/>
    <w:rsid w:val="00E72D9B"/>
    <w:rsid w:val="00E741A4"/>
    <w:rsid w:val="00E77F66"/>
    <w:rsid w:val="00E83A6A"/>
    <w:rsid w:val="00E8671F"/>
    <w:rsid w:val="00E87744"/>
    <w:rsid w:val="00E9171F"/>
    <w:rsid w:val="00E918D7"/>
    <w:rsid w:val="00E94690"/>
    <w:rsid w:val="00E9508B"/>
    <w:rsid w:val="00E95370"/>
    <w:rsid w:val="00E96373"/>
    <w:rsid w:val="00E9710F"/>
    <w:rsid w:val="00E9778F"/>
    <w:rsid w:val="00EA1CAB"/>
    <w:rsid w:val="00EA308A"/>
    <w:rsid w:val="00EA38AA"/>
    <w:rsid w:val="00EA43D7"/>
    <w:rsid w:val="00EA5472"/>
    <w:rsid w:val="00EA6FFD"/>
    <w:rsid w:val="00EA7692"/>
    <w:rsid w:val="00EB00F0"/>
    <w:rsid w:val="00EB3198"/>
    <w:rsid w:val="00EB6E3E"/>
    <w:rsid w:val="00EC0147"/>
    <w:rsid w:val="00EC2D36"/>
    <w:rsid w:val="00EC4C18"/>
    <w:rsid w:val="00EC5576"/>
    <w:rsid w:val="00EC71B4"/>
    <w:rsid w:val="00EC7F8A"/>
    <w:rsid w:val="00ED0BC0"/>
    <w:rsid w:val="00ED0CC1"/>
    <w:rsid w:val="00ED18A8"/>
    <w:rsid w:val="00ED1902"/>
    <w:rsid w:val="00ED195B"/>
    <w:rsid w:val="00ED196B"/>
    <w:rsid w:val="00ED22B6"/>
    <w:rsid w:val="00ED28E8"/>
    <w:rsid w:val="00ED2B10"/>
    <w:rsid w:val="00ED3792"/>
    <w:rsid w:val="00ED3ACA"/>
    <w:rsid w:val="00ED3B8B"/>
    <w:rsid w:val="00ED6551"/>
    <w:rsid w:val="00ED76BE"/>
    <w:rsid w:val="00EE0F0C"/>
    <w:rsid w:val="00EE1771"/>
    <w:rsid w:val="00EE2906"/>
    <w:rsid w:val="00EE3B42"/>
    <w:rsid w:val="00EE4DEC"/>
    <w:rsid w:val="00EE6FBA"/>
    <w:rsid w:val="00EE788F"/>
    <w:rsid w:val="00EF04EF"/>
    <w:rsid w:val="00EF311B"/>
    <w:rsid w:val="00EF43B1"/>
    <w:rsid w:val="00EF4963"/>
    <w:rsid w:val="00EF58C9"/>
    <w:rsid w:val="00EF608A"/>
    <w:rsid w:val="00EF6346"/>
    <w:rsid w:val="00EF6575"/>
    <w:rsid w:val="00EF7A5F"/>
    <w:rsid w:val="00EF7D20"/>
    <w:rsid w:val="00F06339"/>
    <w:rsid w:val="00F1317A"/>
    <w:rsid w:val="00F13DCE"/>
    <w:rsid w:val="00F174F6"/>
    <w:rsid w:val="00F245AF"/>
    <w:rsid w:val="00F25591"/>
    <w:rsid w:val="00F25793"/>
    <w:rsid w:val="00F26D85"/>
    <w:rsid w:val="00F27639"/>
    <w:rsid w:val="00F30813"/>
    <w:rsid w:val="00F34B5A"/>
    <w:rsid w:val="00F34F79"/>
    <w:rsid w:val="00F3515A"/>
    <w:rsid w:val="00F41F92"/>
    <w:rsid w:val="00F459E0"/>
    <w:rsid w:val="00F51433"/>
    <w:rsid w:val="00F54FB6"/>
    <w:rsid w:val="00F55652"/>
    <w:rsid w:val="00F560FB"/>
    <w:rsid w:val="00F576F8"/>
    <w:rsid w:val="00F62AD3"/>
    <w:rsid w:val="00F64288"/>
    <w:rsid w:val="00F644D1"/>
    <w:rsid w:val="00F65EE1"/>
    <w:rsid w:val="00F67CF8"/>
    <w:rsid w:val="00F706AD"/>
    <w:rsid w:val="00F72CF4"/>
    <w:rsid w:val="00F742AA"/>
    <w:rsid w:val="00F752BF"/>
    <w:rsid w:val="00F76563"/>
    <w:rsid w:val="00F804DF"/>
    <w:rsid w:val="00F80F6D"/>
    <w:rsid w:val="00F81A49"/>
    <w:rsid w:val="00F82664"/>
    <w:rsid w:val="00F83CC1"/>
    <w:rsid w:val="00F83DF4"/>
    <w:rsid w:val="00F8408D"/>
    <w:rsid w:val="00F842E7"/>
    <w:rsid w:val="00F863BD"/>
    <w:rsid w:val="00F868E6"/>
    <w:rsid w:val="00F906D6"/>
    <w:rsid w:val="00F92047"/>
    <w:rsid w:val="00F958B9"/>
    <w:rsid w:val="00F965E0"/>
    <w:rsid w:val="00F9662B"/>
    <w:rsid w:val="00FA1E14"/>
    <w:rsid w:val="00FA2799"/>
    <w:rsid w:val="00FA3770"/>
    <w:rsid w:val="00FA3B5D"/>
    <w:rsid w:val="00FA49C9"/>
    <w:rsid w:val="00FA4B07"/>
    <w:rsid w:val="00FA4C42"/>
    <w:rsid w:val="00FA4F9F"/>
    <w:rsid w:val="00FA5709"/>
    <w:rsid w:val="00FA747C"/>
    <w:rsid w:val="00FB1EAE"/>
    <w:rsid w:val="00FB1F43"/>
    <w:rsid w:val="00FB2457"/>
    <w:rsid w:val="00FB2B33"/>
    <w:rsid w:val="00FB6685"/>
    <w:rsid w:val="00FB67DF"/>
    <w:rsid w:val="00FC2560"/>
    <w:rsid w:val="00FC2ECC"/>
    <w:rsid w:val="00FC3010"/>
    <w:rsid w:val="00FC3539"/>
    <w:rsid w:val="00FC5980"/>
    <w:rsid w:val="00FC6C2E"/>
    <w:rsid w:val="00FC6D9F"/>
    <w:rsid w:val="00FC74CC"/>
    <w:rsid w:val="00FD1139"/>
    <w:rsid w:val="00FD33B5"/>
    <w:rsid w:val="00FD3C1E"/>
    <w:rsid w:val="00FD3CD7"/>
    <w:rsid w:val="00FD4142"/>
    <w:rsid w:val="00FD7E61"/>
    <w:rsid w:val="00FE2F42"/>
    <w:rsid w:val="00FE3AAD"/>
    <w:rsid w:val="00FE4843"/>
    <w:rsid w:val="00FE4EBA"/>
    <w:rsid w:val="00FE7BFD"/>
    <w:rsid w:val="00FF09C9"/>
    <w:rsid w:val="00FF21E6"/>
    <w:rsid w:val="00FF67F9"/>
    <w:rsid w:val="00FF76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076"/>
    <w:rPr>
      <w:rFonts w:eastAsia="Times New Roman"/>
      <w:sz w:val="24"/>
      <w:szCs w:val="24"/>
      <w:lang w:val="en-US" w:eastAsia="en-US"/>
    </w:rPr>
  </w:style>
  <w:style w:type="paragraph" w:styleId="Heading1">
    <w:name w:val="heading 1"/>
    <w:basedOn w:val="Normal"/>
    <w:link w:val="Heading1Char"/>
    <w:uiPriority w:val="9"/>
    <w:qFormat/>
    <w:rsid w:val="00E54255"/>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E5425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E5425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3076"/>
    <w:pPr>
      <w:spacing w:before="100" w:beforeAutospacing="1" w:after="100" w:afterAutospacing="1"/>
    </w:pPr>
  </w:style>
  <w:style w:type="paragraph" w:styleId="BodyTextIndent">
    <w:name w:val="Body Text Indent"/>
    <w:basedOn w:val="Normal"/>
    <w:link w:val="BodyTextIndentChar"/>
    <w:unhideWhenUsed/>
    <w:rsid w:val="00C93076"/>
    <w:pPr>
      <w:spacing w:before="100" w:beforeAutospacing="1" w:after="100" w:afterAutospacing="1"/>
    </w:pPr>
  </w:style>
  <w:style w:type="character" w:customStyle="1" w:styleId="BodyTextIndentChar">
    <w:name w:val="Body Text Indent Char"/>
    <w:link w:val="BodyTextIndent"/>
    <w:rsid w:val="00C93076"/>
    <w:rPr>
      <w:rFonts w:eastAsia="Times New Roman" w:cs="Times New Roman"/>
      <w:sz w:val="24"/>
      <w:szCs w:val="24"/>
      <w:lang w:val="en-US"/>
    </w:rPr>
  </w:style>
  <w:style w:type="character" w:customStyle="1" w:styleId="apple-converted-space">
    <w:name w:val="apple-converted-space"/>
    <w:basedOn w:val="DefaultParagraphFont"/>
    <w:rsid w:val="00C93076"/>
  </w:style>
  <w:style w:type="paragraph" w:styleId="ListParagraph">
    <w:name w:val="List Paragraph"/>
    <w:basedOn w:val="Normal"/>
    <w:uiPriority w:val="34"/>
    <w:qFormat/>
    <w:rsid w:val="00105239"/>
    <w:pPr>
      <w:ind w:left="720"/>
      <w:contextualSpacing/>
    </w:pPr>
  </w:style>
  <w:style w:type="paragraph" w:styleId="Header">
    <w:name w:val="header"/>
    <w:basedOn w:val="Normal"/>
    <w:link w:val="HeaderChar"/>
    <w:uiPriority w:val="99"/>
    <w:unhideWhenUsed/>
    <w:rsid w:val="009F3562"/>
    <w:pPr>
      <w:tabs>
        <w:tab w:val="center" w:pos="4513"/>
        <w:tab w:val="right" w:pos="9026"/>
      </w:tabs>
    </w:pPr>
  </w:style>
  <w:style w:type="character" w:customStyle="1" w:styleId="HeaderChar">
    <w:name w:val="Header Char"/>
    <w:link w:val="Header"/>
    <w:uiPriority w:val="99"/>
    <w:rsid w:val="009F3562"/>
    <w:rPr>
      <w:rFonts w:eastAsia="Times New Roman" w:cs="Times New Roman"/>
      <w:sz w:val="24"/>
      <w:szCs w:val="24"/>
      <w:lang w:val="en-US"/>
    </w:rPr>
  </w:style>
  <w:style w:type="paragraph" w:styleId="Footer">
    <w:name w:val="footer"/>
    <w:basedOn w:val="Normal"/>
    <w:link w:val="FooterChar"/>
    <w:uiPriority w:val="99"/>
    <w:unhideWhenUsed/>
    <w:rsid w:val="009F3562"/>
    <w:pPr>
      <w:tabs>
        <w:tab w:val="center" w:pos="4513"/>
        <w:tab w:val="right" w:pos="9026"/>
      </w:tabs>
    </w:pPr>
  </w:style>
  <w:style w:type="character" w:customStyle="1" w:styleId="FooterChar">
    <w:name w:val="Footer Char"/>
    <w:link w:val="Footer"/>
    <w:uiPriority w:val="99"/>
    <w:rsid w:val="009F3562"/>
    <w:rPr>
      <w:rFonts w:eastAsia="Times New Roman" w:cs="Times New Roman"/>
      <w:sz w:val="24"/>
      <w:szCs w:val="24"/>
      <w:lang w:val="en-US"/>
    </w:rPr>
  </w:style>
  <w:style w:type="paragraph" w:customStyle="1" w:styleId="Normal1">
    <w:name w:val="Normal1"/>
    <w:basedOn w:val="Normal"/>
    <w:rsid w:val="009A628C"/>
    <w:pPr>
      <w:spacing w:before="100" w:beforeAutospacing="1" w:after="100" w:afterAutospacing="1"/>
    </w:pPr>
    <w:rPr>
      <w:lang w:val="vi-VN" w:eastAsia="vi-VN"/>
    </w:rPr>
  </w:style>
  <w:style w:type="character" w:customStyle="1" w:styleId="normalchar">
    <w:name w:val="normalchar"/>
    <w:basedOn w:val="DefaultParagraphFont"/>
    <w:rsid w:val="009A628C"/>
  </w:style>
  <w:style w:type="character" w:customStyle="1" w:styleId="highlight">
    <w:name w:val="highlight"/>
    <w:basedOn w:val="DefaultParagraphFont"/>
    <w:rsid w:val="009A628C"/>
  </w:style>
  <w:style w:type="paragraph" w:styleId="BalloonText">
    <w:name w:val="Balloon Text"/>
    <w:basedOn w:val="Normal"/>
    <w:link w:val="BalloonTextChar"/>
    <w:uiPriority w:val="99"/>
    <w:semiHidden/>
    <w:unhideWhenUsed/>
    <w:rsid w:val="008159D3"/>
    <w:rPr>
      <w:rFonts w:ascii="Tahoma" w:hAnsi="Tahoma"/>
      <w:sz w:val="16"/>
      <w:szCs w:val="16"/>
    </w:rPr>
  </w:style>
  <w:style w:type="character" w:customStyle="1" w:styleId="BalloonTextChar">
    <w:name w:val="Balloon Text Char"/>
    <w:link w:val="BalloonText"/>
    <w:uiPriority w:val="99"/>
    <w:semiHidden/>
    <w:rsid w:val="008159D3"/>
    <w:rPr>
      <w:rFonts w:ascii="Tahoma" w:eastAsia="Times New Roman" w:hAnsi="Tahoma" w:cs="Tahoma"/>
      <w:sz w:val="16"/>
      <w:szCs w:val="16"/>
      <w:lang w:val="en-US"/>
    </w:rPr>
  </w:style>
  <w:style w:type="character" w:styleId="Emphasis">
    <w:name w:val="Emphasis"/>
    <w:basedOn w:val="DefaultParagraphFont"/>
    <w:uiPriority w:val="20"/>
    <w:qFormat/>
    <w:rsid w:val="00F8408D"/>
    <w:rPr>
      <w:i/>
      <w:iCs/>
    </w:rPr>
  </w:style>
  <w:style w:type="paragraph" w:styleId="Title">
    <w:name w:val="Title"/>
    <w:basedOn w:val="Normal"/>
    <w:link w:val="TitleChar"/>
    <w:qFormat/>
    <w:rsid w:val="00BE48D3"/>
    <w:pPr>
      <w:jc w:val="center"/>
    </w:pPr>
    <w:rPr>
      <w:rFonts w:ascii=".VnTimeH" w:hAnsi=".VnTimeH"/>
      <w:b/>
      <w:bCs/>
      <w:sz w:val="26"/>
    </w:rPr>
  </w:style>
  <w:style w:type="character" w:customStyle="1" w:styleId="TitleChar">
    <w:name w:val="Title Char"/>
    <w:basedOn w:val="DefaultParagraphFont"/>
    <w:link w:val="Title"/>
    <w:rsid w:val="00BE48D3"/>
    <w:rPr>
      <w:rFonts w:ascii=".VnTimeH" w:eastAsia="Times New Roman" w:hAnsi=".VnTimeH"/>
      <w:b/>
      <w:bCs/>
      <w:sz w:val="26"/>
      <w:szCs w:val="24"/>
      <w:lang w:val="en-US" w:eastAsia="en-US"/>
    </w:rPr>
  </w:style>
  <w:style w:type="paragraph" w:customStyle="1" w:styleId="Char">
    <w:name w:val="Char"/>
    <w:basedOn w:val="Normal"/>
    <w:semiHidden/>
    <w:rsid w:val="00CE7A05"/>
    <w:pPr>
      <w:spacing w:after="160" w:line="240" w:lineRule="exact"/>
    </w:pPr>
    <w:rPr>
      <w:rFonts w:ascii="Arial" w:hAnsi="Arial" w:cs="Arial"/>
      <w:sz w:val="22"/>
      <w:szCs w:val="22"/>
    </w:rPr>
  </w:style>
  <w:style w:type="paragraph" w:styleId="NoSpacing">
    <w:name w:val="No Spacing"/>
    <w:uiPriority w:val="1"/>
    <w:qFormat/>
    <w:rsid w:val="00DF0B16"/>
    <w:rPr>
      <w:rFonts w:eastAsia="Times New Roman"/>
      <w:sz w:val="24"/>
      <w:szCs w:val="24"/>
      <w:lang w:val="en-US" w:eastAsia="en-US"/>
    </w:rPr>
  </w:style>
  <w:style w:type="paragraph" w:styleId="Revision">
    <w:name w:val="Revision"/>
    <w:hidden/>
    <w:uiPriority w:val="99"/>
    <w:semiHidden/>
    <w:rsid w:val="00337FC7"/>
    <w:rPr>
      <w:rFonts w:eastAsia="Times New Roman"/>
      <w:sz w:val="24"/>
      <w:szCs w:val="24"/>
      <w:lang w:val="en-US" w:eastAsia="en-US"/>
    </w:rPr>
  </w:style>
  <w:style w:type="character" w:customStyle="1" w:styleId="Heading1Char">
    <w:name w:val="Heading 1 Char"/>
    <w:basedOn w:val="DefaultParagraphFont"/>
    <w:link w:val="Heading1"/>
    <w:uiPriority w:val="9"/>
    <w:rsid w:val="00E54255"/>
    <w:rPr>
      <w:rFonts w:eastAsia="Times New Roman"/>
      <w:b/>
      <w:bCs/>
      <w:kern w:val="36"/>
      <w:sz w:val="48"/>
      <w:szCs w:val="48"/>
      <w:lang w:val="en-US" w:eastAsia="en-US"/>
    </w:rPr>
  </w:style>
  <w:style w:type="character" w:customStyle="1" w:styleId="Heading2Char">
    <w:name w:val="Heading 2 Char"/>
    <w:basedOn w:val="DefaultParagraphFont"/>
    <w:link w:val="Heading2"/>
    <w:uiPriority w:val="9"/>
    <w:rsid w:val="00E54255"/>
    <w:rPr>
      <w:rFonts w:eastAsia="Times New Roman"/>
      <w:b/>
      <w:bCs/>
      <w:sz w:val="36"/>
      <w:szCs w:val="36"/>
      <w:lang w:val="en-US" w:eastAsia="en-US"/>
    </w:rPr>
  </w:style>
  <w:style w:type="character" w:customStyle="1" w:styleId="Heading3Char">
    <w:name w:val="Heading 3 Char"/>
    <w:basedOn w:val="DefaultParagraphFont"/>
    <w:link w:val="Heading3"/>
    <w:uiPriority w:val="9"/>
    <w:rsid w:val="00E54255"/>
    <w:rPr>
      <w:rFonts w:eastAsia="Times New Roman"/>
      <w:b/>
      <w:bCs/>
      <w:sz w:val="27"/>
      <w:szCs w:val="27"/>
      <w:lang w:val="en-US" w:eastAsia="en-US"/>
    </w:rPr>
  </w:style>
  <w:style w:type="character" w:styleId="Hyperlink">
    <w:name w:val="Hyperlink"/>
    <w:basedOn w:val="DefaultParagraphFont"/>
    <w:uiPriority w:val="99"/>
    <w:semiHidden/>
    <w:unhideWhenUsed/>
    <w:rsid w:val="00E54255"/>
    <w:rPr>
      <w:color w:val="0000FF"/>
      <w:u w:val="single"/>
    </w:rPr>
  </w:style>
  <w:style w:type="character" w:styleId="Strong">
    <w:name w:val="Strong"/>
    <w:basedOn w:val="DefaultParagraphFont"/>
    <w:uiPriority w:val="22"/>
    <w:qFormat/>
    <w:rsid w:val="00E54255"/>
    <w:rPr>
      <w:b/>
      <w:bCs/>
    </w:rPr>
  </w:style>
  <w:style w:type="character" w:customStyle="1" w:styleId="demuc4">
    <w:name w:val="demuc4"/>
    <w:basedOn w:val="DefaultParagraphFont"/>
    <w:rsid w:val="00E542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076"/>
    <w:rPr>
      <w:rFonts w:eastAsia="Times New Roman"/>
      <w:sz w:val="24"/>
      <w:szCs w:val="24"/>
      <w:lang w:val="en-US" w:eastAsia="en-US"/>
    </w:rPr>
  </w:style>
  <w:style w:type="paragraph" w:styleId="Heading1">
    <w:name w:val="heading 1"/>
    <w:basedOn w:val="Normal"/>
    <w:link w:val="Heading1Char"/>
    <w:uiPriority w:val="9"/>
    <w:qFormat/>
    <w:rsid w:val="00E54255"/>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E5425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E5425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3076"/>
    <w:pPr>
      <w:spacing w:before="100" w:beforeAutospacing="1" w:after="100" w:afterAutospacing="1"/>
    </w:pPr>
  </w:style>
  <w:style w:type="paragraph" w:styleId="BodyTextIndent">
    <w:name w:val="Body Text Indent"/>
    <w:basedOn w:val="Normal"/>
    <w:link w:val="BodyTextIndentChar"/>
    <w:unhideWhenUsed/>
    <w:rsid w:val="00C93076"/>
    <w:pPr>
      <w:spacing w:before="100" w:beforeAutospacing="1" w:after="100" w:afterAutospacing="1"/>
    </w:pPr>
  </w:style>
  <w:style w:type="character" w:customStyle="1" w:styleId="BodyTextIndentChar">
    <w:name w:val="Body Text Indent Char"/>
    <w:link w:val="BodyTextIndent"/>
    <w:rsid w:val="00C93076"/>
    <w:rPr>
      <w:rFonts w:eastAsia="Times New Roman" w:cs="Times New Roman"/>
      <w:sz w:val="24"/>
      <w:szCs w:val="24"/>
      <w:lang w:val="en-US"/>
    </w:rPr>
  </w:style>
  <w:style w:type="character" w:customStyle="1" w:styleId="apple-converted-space">
    <w:name w:val="apple-converted-space"/>
    <w:basedOn w:val="DefaultParagraphFont"/>
    <w:rsid w:val="00C93076"/>
  </w:style>
  <w:style w:type="paragraph" w:styleId="ListParagraph">
    <w:name w:val="List Paragraph"/>
    <w:basedOn w:val="Normal"/>
    <w:uiPriority w:val="34"/>
    <w:qFormat/>
    <w:rsid w:val="00105239"/>
    <w:pPr>
      <w:ind w:left="720"/>
      <w:contextualSpacing/>
    </w:pPr>
  </w:style>
  <w:style w:type="paragraph" w:styleId="Header">
    <w:name w:val="header"/>
    <w:basedOn w:val="Normal"/>
    <w:link w:val="HeaderChar"/>
    <w:uiPriority w:val="99"/>
    <w:unhideWhenUsed/>
    <w:rsid w:val="009F3562"/>
    <w:pPr>
      <w:tabs>
        <w:tab w:val="center" w:pos="4513"/>
        <w:tab w:val="right" w:pos="9026"/>
      </w:tabs>
    </w:pPr>
  </w:style>
  <w:style w:type="character" w:customStyle="1" w:styleId="HeaderChar">
    <w:name w:val="Header Char"/>
    <w:link w:val="Header"/>
    <w:uiPriority w:val="99"/>
    <w:rsid w:val="009F3562"/>
    <w:rPr>
      <w:rFonts w:eastAsia="Times New Roman" w:cs="Times New Roman"/>
      <w:sz w:val="24"/>
      <w:szCs w:val="24"/>
      <w:lang w:val="en-US"/>
    </w:rPr>
  </w:style>
  <w:style w:type="paragraph" w:styleId="Footer">
    <w:name w:val="footer"/>
    <w:basedOn w:val="Normal"/>
    <w:link w:val="FooterChar"/>
    <w:uiPriority w:val="99"/>
    <w:unhideWhenUsed/>
    <w:rsid w:val="009F3562"/>
    <w:pPr>
      <w:tabs>
        <w:tab w:val="center" w:pos="4513"/>
        <w:tab w:val="right" w:pos="9026"/>
      </w:tabs>
    </w:pPr>
  </w:style>
  <w:style w:type="character" w:customStyle="1" w:styleId="FooterChar">
    <w:name w:val="Footer Char"/>
    <w:link w:val="Footer"/>
    <w:uiPriority w:val="99"/>
    <w:rsid w:val="009F3562"/>
    <w:rPr>
      <w:rFonts w:eastAsia="Times New Roman" w:cs="Times New Roman"/>
      <w:sz w:val="24"/>
      <w:szCs w:val="24"/>
      <w:lang w:val="en-US"/>
    </w:rPr>
  </w:style>
  <w:style w:type="paragraph" w:customStyle="1" w:styleId="Normal1">
    <w:name w:val="Normal1"/>
    <w:basedOn w:val="Normal"/>
    <w:rsid w:val="009A628C"/>
    <w:pPr>
      <w:spacing w:before="100" w:beforeAutospacing="1" w:after="100" w:afterAutospacing="1"/>
    </w:pPr>
    <w:rPr>
      <w:lang w:val="vi-VN" w:eastAsia="vi-VN"/>
    </w:rPr>
  </w:style>
  <w:style w:type="character" w:customStyle="1" w:styleId="normalchar">
    <w:name w:val="normalchar"/>
    <w:basedOn w:val="DefaultParagraphFont"/>
    <w:rsid w:val="009A628C"/>
  </w:style>
  <w:style w:type="character" w:customStyle="1" w:styleId="highlight">
    <w:name w:val="highlight"/>
    <w:basedOn w:val="DefaultParagraphFont"/>
    <w:rsid w:val="009A628C"/>
  </w:style>
  <w:style w:type="paragraph" w:styleId="BalloonText">
    <w:name w:val="Balloon Text"/>
    <w:basedOn w:val="Normal"/>
    <w:link w:val="BalloonTextChar"/>
    <w:uiPriority w:val="99"/>
    <w:semiHidden/>
    <w:unhideWhenUsed/>
    <w:rsid w:val="008159D3"/>
    <w:rPr>
      <w:rFonts w:ascii="Tahoma" w:hAnsi="Tahoma"/>
      <w:sz w:val="16"/>
      <w:szCs w:val="16"/>
    </w:rPr>
  </w:style>
  <w:style w:type="character" w:customStyle="1" w:styleId="BalloonTextChar">
    <w:name w:val="Balloon Text Char"/>
    <w:link w:val="BalloonText"/>
    <w:uiPriority w:val="99"/>
    <w:semiHidden/>
    <w:rsid w:val="008159D3"/>
    <w:rPr>
      <w:rFonts w:ascii="Tahoma" w:eastAsia="Times New Roman" w:hAnsi="Tahoma" w:cs="Tahoma"/>
      <w:sz w:val="16"/>
      <w:szCs w:val="16"/>
      <w:lang w:val="en-US"/>
    </w:rPr>
  </w:style>
  <w:style w:type="character" w:styleId="Emphasis">
    <w:name w:val="Emphasis"/>
    <w:basedOn w:val="DefaultParagraphFont"/>
    <w:uiPriority w:val="20"/>
    <w:qFormat/>
    <w:rsid w:val="00F8408D"/>
    <w:rPr>
      <w:i/>
      <w:iCs/>
    </w:rPr>
  </w:style>
  <w:style w:type="paragraph" w:styleId="Title">
    <w:name w:val="Title"/>
    <w:basedOn w:val="Normal"/>
    <w:link w:val="TitleChar"/>
    <w:qFormat/>
    <w:rsid w:val="00BE48D3"/>
    <w:pPr>
      <w:jc w:val="center"/>
    </w:pPr>
    <w:rPr>
      <w:rFonts w:ascii=".VnTimeH" w:hAnsi=".VnTimeH"/>
      <w:b/>
      <w:bCs/>
      <w:sz w:val="26"/>
    </w:rPr>
  </w:style>
  <w:style w:type="character" w:customStyle="1" w:styleId="TitleChar">
    <w:name w:val="Title Char"/>
    <w:basedOn w:val="DefaultParagraphFont"/>
    <w:link w:val="Title"/>
    <w:rsid w:val="00BE48D3"/>
    <w:rPr>
      <w:rFonts w:ascii=".VnTimeH" w:eastAsia="Times New Roman" w:hAnsi=".VnTimeH"/>
      <w:b/>
      <w:bCs/>
      <w:sz w:val="26"/>
      <w:szCs w:val="24"/>
      <w:lang w:val="en-US" w:eastAsia="en-US"/>
    </w:rPr>
  </w:style>
  <w:style w:type="paragraph" w:customStyle="1" w:styleId="Char">
    <w:name w:val="Char"/>
    <w:basedOn w:val="Normal"/>
    <w:semiHidden/>
    <w:rsid w:val="00CE7A05"/>
    <w:pPr>
      <w:spacing w:after="160" w:line="240" w:lineRule="exact"/>
    </w:pPr>
    <w:rPr>
      <w:rFonts w:ascii="Arial" w:hAnsi="Arial" w:cs="Arial"/>
      <w:sz w:val="22"/>
      <w:szCs w:val="22"/>
    </w:rPr>
  </w:style>
  <w:style w:type="paragraph" w:styleId="NoSpacing">
    <w:name w:val="No Spacing"/>
    <w:uiPriority w:val="1"/>
    <w:qFormat/>
    <w:rsid w:val="00DF0B16"/>
    <w:rPr>
      <w:rFonts w:eastAsia="Times New Roman"/>
      <w:sz w:val="24"/>
      <w:szCs w:val="24"/>
      <w:lang w:val="en-US" w:eastAsia="en-US"/>
    </w:rPr>
  </w:style>
  <w:style w:type="paragraph" w:styleId="Revision">
    <w:name w:val="Revision"/>
    <w:hidden/>
    <w:uiPriority w:val="99"/>
    <w:semiHidden/>
    <w:rsid w:val="00337FC7"/>
    <w:rPr>
      <w:rFonts w:eastAsia="Times New Roman"/>
      <w:sz w:val="24"/>
      <w:szCs w:val="24"/>
      <w:lang w:val="en-US" w:eastAsia="en-US"/>
    </w:rPr>
  </w:style>
  <w:style w:type="character" w:customStyle="1" w:styleId="Heading1Char">
    <w:name w:val="Heading 1 Char"/>
    <w:basedOn w:val="DefaultParagraphFont"/>
    <w:link w:val="Heading1"/>
    <w:uiPriority w:val="9"/>
    <w:rsid w:val="00E54255"/>
    <w:rPr>
      <w:rFonts w:eastAsia="Times New Roman"/>
      <w:b/>
      <w:bCs/>
      <w:kern w:val="36"/>
      <w:sz w:val="48"/>
      <w:szCs w:val="48"/>
      <w:lang w:val="en-US" w:eastAsia="en-US"/>
    </w:rPr>
  </w:style>
  <w:style w:type="character" w:customStyle="1" w:styleId="Heading2Char">
    <w:name w:val="Heading 2 Char"/>
    <w:basedOn w:val="DefaultParagraphFont"/>
    <w:link w:val="Heading2"/>
    <w:uiPriority w:val="9"/>
    <w:rsid w:val="00E54255"/>
    <w:rPr>
      <w:rFonts w:eastAsia="Times New Roman"/>
      <w:b/>
      <w:bCs/>
      <w:sz w:val="36"/>
      <w:szCs w:val="36"/>
      <w:lang w:val="en-US" w:eastAsia="en-US"/>
    </w:rPr>
  </w:style>
  <w:style w:type="character" w:customStyle="1" w:styleId="Heading3Char">
    <w:name w:val="Heading 3 Char"/>
    <w:basedOn w:val="DefaultParagraphFont"/>
    <w:link w:val="Heading3"/>
    <w:uiPriority w:val="9"/>
    <w:rsid w:val="00E54255"/>
    <w:rPr>
      <w:rFonts w:eastAsia="Times New Roman"/>
      <w:b/>
      <w:bCs/>
      <w:sz w:val="27"/>
      <w:szCs w:val="27"/>
      <w:lang w:val="en-US" w:eastAsia="en-US"/>
    </w:rPr>
  </w:style>
  <w:style w:type="character" w:styleId="Hyperlink">
    <w:name w:val="Hyperlink"/>
    <w:basedOn w:val="DefaultParagraphFont"/>
    <w:uiPriority w:val="99"/>
    <w:semiHidden/>
    <w:unhideWhenUsed/>
    <w:rsid w:val="00E54255"/>
    <w:rPr>
      <w:color w:val="0000FF"/>
      <w:u w:val="single"/>
    </w:rPr>
  </w:style>
  <w:style w:type="character" w:styleId="Strong">
    <w:name w:val="Strong"/>
    <w:basedOn w:val="DefaultParagraphFont"/>
    <w:uiPriority w:val="22"/>
    <w:qFormat/>
    <w:rsid w:val="00E54255"/>
    <w:rPr>
      <w:b/>
      <w:bCs/>
    </w:rPr>
  </w:style>
  <w:style w:type="character" w:customStyle="1" w:styleId="demuc4">
    <w:name w:val="demuc4"/>
    <w:basedOn w:val="DefaultParagraphFont"/>
    <w:rsid w:val="00E54255"/>
  </w:style>
</w:styles>
</file>

<file path=word/webSettings.xml><?xml version="1.0" encoding="utf-8"?>
<w:webSettings xmlns:r="http://schemas.openxmlformats.org/officeDocument/2006/relationships" xmlns:w="http://schemas.openxmlformats.org/wordprocessingml/2006/main">
  <w:divs>
    <w:div w:id="164520984">
      <w:bodyDiv w:val="1"/>
      <w:marLeft w:val="0"/>
      <w:marRight w:val="0"/>
      <w:marTop w:val="0"/>
      <w:marBottom w:val="0"/>
      <w:divBdr>
        <w:top w:val="none" w:sz="0" w:space="0" w:color="auto"/>
        <w:left w:val="none" w:sz="0" w:space="0" w:color="auto"/>
        <w:bottom w:val="none" w:sz="0" w:space="0" w:color="auto"/>
        <w:right w:val="none" w:sz="0" w:space="0" w:color="auto"/>
      </w:divBdr>
    </w:div>
    <w:div w:id="203373516">
      <w:bodyDiv w:val="1"/>
      <w:marLeft w:val="0"/>
      <w:marRight w:val="0"/>
      <w:marTop w:val="0"/>
      <w:marBottom w:val="0"/>
      <w:divBdr>
        <w:top w:val="none" w:sz="0" w:space="0" w:color="auto"/>
        <w:left w:val="none" w:sz="0" w:space="0" w:color="auto"/>
        <w:bottom w:val="none" w:sz="0" w:space="0" w:color="auto"/>
        <w:right w:val="none" w:sz="0" w:space="0" w:color="auto"/>
      </w:divBdr>
    </w:div>
    <w:div w:id="945237702">
      <w:bodyDiv w:val="1"/>
      <w:marLeft w:val="0"/>
      <w:marRight w:val="0"/>
      <w:marTop w:val="0"/>
      <w:marBottom w:val="0"/>
      <w:divBdr>
        <w:top w:val="none" w:sz="0" w:space="0" w:color="auto"/>
        <w:left w:val="none" w:sz="0" w:space="0" w:color="auto"/>
        <w:bottom w:val="none" w:sz="0" w:space="0" w:color="auto"/>
        <w:right w:val="none" w:sz="0" w:space="0" w:color="auto"/>
      </w:divBdr>
    </w:div>
    <w:div w:id="1119445885">
      <w:bodyDiv w:val="1"/>
      <w:marLeft w:val="0"/>
      <w:marRight w:val="0"/>
      <w:marTop w:val="0"/>
      <w:marBottom w:val="0"/>
      <w:divBdr>
        <w:top w:val="none" w:sz="0" w:space="0" w:color="auto"/>
        <w:left w:val="none" w:sz="0" w:space="0" w:color="auto"/>
        <w:bottom w:val="none" w:sz="0" w:space="0" w:color="auto"/>
        <w:right w:val="none" w:sz="0" w:space="0" w:color="auto"/>
      </w:divBdr>
    </w:div>
    <w:div w:id="1328754056">
      <w:bodyDiv w:val="1"/>
      <w:marLeft w:val="0"/>
      <w:marRight w:val="0"/>
      <w:marTop w:val="0"/>
      <w:marBottom w:val="0"/>
      <w:divBdr>
        <w:top w:val="none" w:sz="0" w:space="0" w:color="auto"/>
        <w:left w:val="none" w:sz="0" w:space="0" w:color="auto"/>
        <w:bottom w:val="none" w:sz="0" w:space="0" w:color="auto"/>
        <w:right w:val="none" w:sz="0" w:space="0" w:color="auto"/>
      </w:divBdr>
    </w:div>
    <w:div w:id="1361007376">
      <w:bodyDiv w:val="1"/>
      <w:marLeft w:val="0"/>
      <w:marRight w:val="0"/>
      <w:marTop w:val="0"/>
      <w:marBottom w:val="0"/>
      <w:divBdr>
        <w:top w:val="none" w:sz="0" w:space="0" w:color="auto"/>
        <w:left w:val="none" w:sz="0" w:space="0" w:color="auto"/>
        <w:bottom w:val="none" w:sz="0" w:space="0" w:color="auto"/>
        <w:right w:val="none" w:sz="0" w:space="0" w:color="auto"/>
      </w:divBdr>
    </w:div>
    <w:div w:id="1602644970">
      <w:bodyDiv w:val="1"/>
      <w:marLeft w:val="0"/>
      <w:marRight w:val="0"/>
      <w:marTop w:val="0"/>
      <w:marBottom w:val="0"/>
      <w:divBdr>
        <w:top w:val="none" w:sz="0" w:space="0" w:color="auto"/>
        <w:left w:val="none" w:sz="0" w:space="0" w:color="auto"/>
        <w:bottom w:val="none" w:sz="0" w:space="0" w:color="auto"/>
        <w:right w:val="none" w:sz="0" w:space="0" w:color="auto"/>
      </w:divBdr>
    </w:div>
    <w:div w:id="1793859489">
      <w:bodyDiv w:val="1"/>
      <w:marLeft w:val="0"/>
      <w:marRight w:val="0"/>
      <w:marTop w:val="0"/>
      <w:marBottom w:val="0"/>
      <w:divBdr>
        <w:top w:val="none" w:sz="0" w:space="0" w:color="auto"/>
        <w:left w:val="none" w:sz="0" w:space="0" w:color="auto"/>
        <w:bottom w:val="none" w:sz="0" w:space="0" w:color="auto"/>
        <w:right w:val="none" w:sz="0" w:space="0" w:color="auto"/>
      </w:divBdr>
    </w:div>
    <w:div w:id="1949463175">
      <w:bodyDiv w:val="1"/>
      <w:marLeft w:val="0"/>
      <w:marRight w:val="0"/>
      <w:marTop w:val="0"/>
      <w:marBottom w:val="0"/>
      <w:divBdr>
        <w:top w:val="none" w:sz="0" w:space="0" w:color="auto"/>
        <w:left w:val="none" w:sz="0" w:space="0" w:color="auto"/>
        <w:bottom w:val="none" w:sz="0" w:space="0" w:color="auto"/>
        <w:right w:val="none" w:sz="0" w:space="0" w:color="auto"/>
      </w:divBdr>
      <w:divsChild>
        <w:div w:id="549459939">
          <w:marLeft w:val="0"/>
          <w:marRight w:val="0"/>
          <w:marTop w:val="0"/>
          <w:marBottom w:val="0"/>
          <w:divBdr>
            <w:top w:val="none" w:sz="0" w:space="0" w:color="auto"/>
            <w:left w:val="none" w:sz="0" w:space="0" w:color="auto"/>
            <w:bottom w:val="none" w:sz="0" w:space="0" w:color="auto"/>
            <w:right w:val="none" w:sz="0" w:space="0" w:color="auto"/>
          </w:divBdr>
          <w:divsChild>
            <w:div w:id="309098057">
              <w:marLeft w:val="0"/>
              <w:marRight w:val="0"/>
              <w:marTop w:val="150"/>
              <w:marBottom w:val="0"/>
              <w:divBdr>
                <w:top w:val="none" w:sz="0" w:space="0" w:color="auto"/>
                <w:left w:val="none" w:sz="0" w:space="0" w:color="auto"/>
                <w:bottom w:val="none" w:sz="0" w:space="0" w:color="auto"/>
                <w:right w:val="none" w:sz="0" w:space="0" w:color="auto"/>
              </w:divBdr>
              <w:divsChild>
                <w:div w:id="1611009856">
                  <w:marLeft w:val="0"/>
                  <w:marRight w:val="0"/>
                  <w:marTop w:val="0"/>
                  <w:marBottom w:val="0"/>
                  <w:divBdr>
                    <w:top w:val="none" w:sz="0" w:space="0" w:color="auto"/>
                    <w:left w:val="none" w:sz="0" w:space="0" w:color="auto"/>
                    <w:bottom w:val="none" w:sz="0" w:space="0" w:color="auto"/>
                    <w:right w:val="none" w:sz="0" w:space="0" w:color="auto"/>
                  </w:divBdr>
                  <w:divsChild>
                    <w:div w:id="1468743372">
                      <w:marLeft w:val="0"/>
                      <w:marRight w:val="0"/>
                      <w:marTop w:val="0"/>
                      <w:marBottom w:val="0"/>
                      <w:divBdr>
                        <w:top w:val="none" w:sz="0" w:space="0" w:color="auto"/>
                        <w:left w:val="none" w:sz="0" w:space="0" w:color="auto"/>
                        <w:bottom w:val="none" w:sz="0" w:space="0" w:color="auto"/>
                        <w:right w:val="none" w:sz="0" w:space="0" w:color="auto"/>
                      </w:divBdr>
                    </w:div>
                    <w:div w:id="10212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039035">
              <w:marLeft w:val="0"/>
              <w:marRight w:val="0"/>
              <w:marTop w:val="75"/>
              <w:marBottom w:val="0"/>
              <w:divBdr>
                <w:top w:val="none" w:sz="0" w:space="0" w:color="auto"/>
                <w:left w:val="none" w:sz="0" w:space="0" w:color="auto"/>
                <w:bottom w:val="none" w:sz="0" w:space="0" w:color="auto"/>
                <w:right w:val="none" w:sz="0" w:space="0" w:color="auto"/>
              </w:divBdr>
              <w:divsChild>
                <w:div w:id="1976133177">
                  <w:marLeft w:val="0"/>
                  <w:marRight w:val="0"/>
                  <w:marTop w:val="0"/>
                  <w:marBottom w:val="0"/>
                  <w:divBdr>
                    <w:top w:val="none" w:sz="0" w:space="0" w:color="auto"/>
                    <w:left w:val="none" w:sz="0" w:space="0" w:color="auto"/>
                    <w:bottom w:val="none" w:sz="0" w:space="0" w:color="auto"/>
                    <w:right w:val="none" w:sz="0" w:space="0" w:color="auto"/>
                  </w:divBdr>
                </w:div>
                <w:div w:id="1340887842">
                  <w:marLeft w:val="0"/>
                  <w:marRight w:val="0"/>
                  <w:marTop w:val="0"/>
                  <w:marBottom w:val="0"/>
                  <w:divBdr>
                    <w:top w:val="none" w:sz="0" w:space="0" w:color="auto"/>
                    <w:left w:val="none" w:sz="0" w:space="0" w:color="auto"/>
                    <w:bottom w:val="none" w:sz="0" w:space="0" w:color="auto"/>
                    <w:right w:val="none" w:sz="0" w:space="0" w:color="auto"/>
                  </w:divBdr>
                </w:div>
                <w:div w:id="13019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76D6F4-852F-48E8-A209-1AF708E461B2}">
  <ds:schemaRefs>
    <ds:schemaRef ds:uri="http://schemas.openxmlformats.org/officeDocument/2006/bibliography"/>
  </ds:schemaRefs>
</ds:datastoreItem>
</file>

<file path=customXml/itemProps2.xml><?xml version="1.0" encoding="utf-8"?>
<ds:datastoreItem xmlns:ds="http://schemas.openxmlformats.org/officeDocument/2006/customXml" ds:itemID="{8C96EDA7-C32B-4590-8226-03EC345110C3}"/>
</file>

<file path=customXml/itemProps3.xml><?xml version="1.0" encoding="utf-8"?>
<ds:datastoreItem xmlns:ds="http://schemas.openxmlformats.org/officeDocument/2006/customXml" ds:itemID="{B0AD8989-6BE1-44EF-B2D8-229F1ABBA860}"/>
</file>

<file path=customXml/itemProps4.xml><?xml version="1.0" encoding="utf-8"?>
<ds:datastoreItem xmlns:ds="http://schemas.openxmlformats.org/officeDocument/2006/customXml" ds:itemID="{11B3F305-7EF7-4816-B206-336916A0018C}"/>
</file>

<file path=docProps/app.xml><?xml version="1.0" encoding="utf-8"?>
<Properties xmlns="http://schemas.openxmlformats.org/officeDocument/2006/extended-properties" xmlns:vt="http://schemas.openxmlformats.org/officeDocument/2006/docPropsVTypes">
  <Template>Normal.dotm</Template>
  <TotalTime>0</TotalTime>
  <Pages>23</Pages>
  <Words>7516</Words>
  <Characters>42843</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CHÍNH PHỦ</vt:lpstr>
    </vt:vector>
  </TitlesOfParts>
  <Company>Microsoft</Company>
  <LinksUpToDate>false</LinksUpToDate>
  <CharactersWithSpaces>50259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Admin</dc:creator>
  <cp:lastModifiedBy>dangquangphan</cp:lastModifiedBy>
  <cp:revision>2</cp:revision>
  <cp:lastPrinted>2020-10-13T11:21:00Z</cp:lastPrinted>
  <dcterms:created xsi:type="dcterms:W3CDTF">2020-10-14T08:14:00Z</dcterms:created>
  <dcterms:modified xsi:type="dcterms:W3CDTF">2020-10-14T08:14:00Z</dcterms:modified>
</cp:coreProperties>
</file>